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581E" w14:textId="4D69FF83" w:rsidR="00FF79F7" w:rsidRPr="0001405C" w:rsidRDefault="00E87E98" w:rsidP="00920D8E">
      <w:pPr>
        <w:pStyle w:val="Title"/>
        <w:tabs>
          <w:tab w:val="left" w:pos="390"/>
          <w:tab w:val="center" w:pos="4535"/>
        </w:tabs>
        <w:spacing w:line="276" w:lineRule="auto"/>
        <w:rPr>
          <w:rFonts w:asciiTheme="minorHAnsi" w:hAnsiTheme="minorHAnsi" w:cstheme="minorHAnsi"/>
          <w:color w:val="0070C0"/>
          <w:sz w:val="36"/>
          <w:szCs w:val="36"/>
        </w:rPr>
      </w:pPr>
      <w:r w:rsidRPr="0001405C">
        <w:rPr>
          <w:rFonts w:asciiTheme="minorHAnsi" w:eastAsia="Arial" w:hAnsiTheme="minorHAnsi" w:cstheme="minorHAnsi"/>
          <w:noProof/>
        </w:rPr>
        <mc:AlternateContent>
          <mc:Choice Requires="wps">
            <w:drawing>
              <wp:anchor distT="0" distB="0" distL="114300" distR="114300" simplePos="0" relativeHeight="251661312" behindDoc="0" locked="0" layoutInCell="1" allowOverlap="1" wp14:anchorId="2B625F23" wp14:editId="54C7AFA7">
                <wp:simplePos x="0" y="0"/>
                <wp:positionH relativeFrom="column">
                  <wp:posOffset>8902</wp:posOffset>
                </wp:positionH>
                <wp:positionV relativeFrom="paragraph">
                  <wp:posOffset>490220</wp:posOffset>
                </wp:positionV>
                <wp:extent cx="4873625" cy="656590"/>
                <wp:effectExtent l="0" t="0" r="15875" b="16510"/>
                <wp:wrapSquare wrapText="bothSides"/>
                <wp:docPr id="4" name="Text Box 4"/>
                <wp:cNvGraphicFramePr/>
                <a:graphic xmlns:a="http://schemas.openxmlformats.org/drawingml/2006/main">
                  <a:graphicData uri="http://schemas.microsoft.com/office/word/2010/wordprocessingShape">
                    <wps:wsp>
                      <wps:cNvSpPr txBox="1"/>
                      <wps:spPr>
                        <a:xfrm>
                          <a:off x="0" y="0"/>
                          <a:ext cx="4873625" cy="656590"/>
                        </a:xfrm>
                        <a:prstGeom prst="rect">
                          <a:avLst/>
                        </a:prstGeom>
                        <a:noFill/>
                        <a:ln w="15875">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0A01C1C3" w14:textId="77777777" w:rsidR="006D5DDC" w:rsidRPr="0001405C" w:rsidRDefault="006D5DDC" w:rsidP="00DC23BF">
                            <w:pPr>
                              <w:spacing w:line="276" w:lineRule="auto"/>
                              <w:rPr>
                                <w:rFonts w:asciiTheme="minorHAnsi" w:hAnsiTheme="minorHAnsi" w:cstheme="minorHAnsi"/>
                                <w:sz w:val="22"/>
                                <w:szCs w:val="22"/>
                              </w:rPr>
                            </w:pPr>
                            <w:r w:rsidRPr="0001405C">
                              <w:rPr>
                                <w:rFonts w:asciiTheme="minorHAnsi" w:hAnsiTheme="minorHAnsi" w:cstheme="minorHAnsi"/>
                                <w:sz w:val="22"/>
                                <w:szCs w:val="22"/>
                              </w:rPr>
                              <w:t>45 Creech View, Denmead, Waterlooville, Hampshire, UK. PO7 6SU</w:t>
                            </w:r>
                          </w:p>
                          <w:p w14:paraId="58085C4C" w14:textId="064F74E8" w:rsidR="006D5DDC" w:rsidRPr="0001405C" w:rsidRDefault="006D5DDC" w:rsidP="00DC23BF">
                            <w:pPr>
                              <w:spacing w:line="276" w:lineRule="auto"/>
                              <w:rPr>
                                <w:rFonts w:asciiTheme="minorHAnsi" w:hAnsiTheme="minorHAnsi" w:cstheme="minorHAnsi"/>
                                <w:sz w:val="22"/>
                                <w:szCs w:val="22"/>
                              </w:rPr>
                            </w:pPr>
                            <w:r w:rsidRPr="0001405C">
                              <w:rPr>
                                <w:rFonts w:asciiTheme="minorHAnsi" w:hAnsiTheme="minorHAnsi" w:cstheme="minorHAnsi"/>
                                <w:sz w:val="22"/>
                                <w:szCs w:val="22"/>
                              </w:rPr>
                              <w:t xml:space="preserve">Mobile: </w:t>
                            </w:r>
                            <w:r w:rsidR="00F03F9C" w:rsidRPr="0001405C">
                              <w:rPr>
                                <w:rFonts w:asciiTheme="minorHAnsi" w:hAnsiTheme="minorHAnsi" w:cstheme="minorHAnsi"/>
                                <w:sz w:val="22"/>
                                <w:szCs w:val="22"/>
                              </w:rPr>
                              <w:t xml:space="preserve">+ 44 (0) </w:t>
                            </w:r>
                            <w:r w:rsidRPr="0001405C">
                              <w:rPr>
                                <w:rFonts w:asciiTheme="minorHAnsi" w:hAnsiTheme="minorHAnsi" w:cstheme="minorHAnsi"/>
                                <w:sz w:val="22"/>
                                <w:szCs w:val="22"/>
                              </w:rPr>
                              <w:t xml:space="preserve">7501 460308   </w:t>
                            </w:r>
                          </w:p>
                          <w:p w14:paraId="79656A32" w14:textId="71B8033F" w:rsidR="006D5DDC" w:rsidRPr="0001405C" w:rsidRDefault="006D5DDC" w:rsidP="00DC23BF">
                            <w:pPr>
                              <w:spacing w:line="276" w:lineRule="auto"/>
                              <w:rPr>
                                <w:rFonts w:asciiTheme="minorHAnsi" w:hAnsiTheme="minorHAnsi" w:cstheme="minorHAnsi"/>
                                <w:color w:val="0070C0"/>
                                <w:sz w:val="22"/>
                                <w:szCs w:val="22"/>
                              </w:rPr>
                            </w:pPr>
                            <w:r w:rsidRPr="0001405C">
                              <w:rPr>
                                <w:rFonts w:asciiTheme="minorHAnsi" w:hAnsiTheme="minorHAnsi" w:cstheme="minorHAnsi"/>
                                <w:sz w:val="22"/>
                                <w:szCs w:val="22"/>
                              </w:rPr>
                              <w:t>E mail:</w:t>
                            </w:r>
                            <w:r w:rsidRPr="0001405C">
                              <w:rPr>
                                <w:rFonts w:asciiTheme="minorHAnsi" w:hAnsiTheme="minorHAnsi" w:cstheme="minorHAnsi"/>
                                <w:b/>
                                <w:sz w:val="22"/>
                                <w:szCs w:val="22"/>
                              </w:rPr>
                              <w:t xml:space="preserve"> </w:t>
                            </w:r>
                            <w:hyperlink r:id="rId7" w:history="1">
                              <w:r w:rsidRPr="0001405C">
                                <w:rPr>
                                  <w:rStyle w:val="Hyperlink"/>
                                  <w:rFonts w:asciiTheme="minorHAnsi" w:hAnsiTheme="minorHAnsi" w:cstheme="minorHAnsi"/>
                                  <w:sz w:val="22"/>
                                  <w:szCs w:val="22"/>
                                </w:rPr>
                                <w:t>andy.agathangelou@transparencytaskforce.org</w:t>
                              </w:r>
                            </w:hyperlink>
                          </w:p>
                          <w:p w14:paraId="4DB218FB" w14:textId="77777777" w:rsidR="006D5DDC" w:rsidRPr="003C6207" w:rsidRDefault="006D5DDC" w:rsidP="008304C9">
                            <w:pPr>
                              <w:spacing w:line="276" w:lineRule="auto"/>
                              <w:rPr>
                                <w:rFonts w:ascii="Arial" w:hAnsi="Arial" w:cs="Arial"/>
                                <w:color w:val="0070C0"/>
                                <w:sz w:val="22"/>
                                <w:szCs w:val="22"/>
                              </w:rPr>
                            </w:pPr>
                          </w:p>
                          <w:p w14:paraId="0CABAA7E" w14:textId="2136C4E3" w:rsidR="006D5DDC" w:rsidRDefault="006D5DDC" w:rsidP="008304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25F23" id="_x0000_t202" coordsize="21600,21600" o:spt="202" path="m,l,21600r21600,l21600,xe">
                <v:stroke joinstyle="miter"/>
                <v:path gradientshapeok="t" o:connecttype="rect"/>
              </v:shapetype>
              <v:shape id="Text Box 4" o:spid="_x0000_s1026" type="#_x0000_t202" style="position:absolute;left:0;text-align:left;margin-left:.7pt;margin-top:38.6pt;width:383.75pt;height:5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" filled="f" strokecolor="#0070c0" strokeweight="1.25pt">
                <v:textbox>
                  <w:txbxContent>
                    <w:p w14:paraId="0A01C1C3" w14:textId="77777777" w:rsidR="006D5DDC" w:rsidRPr="0001405C" w:rsidRDefault="006D5DDC" w:rsidP="00DC23BF">
                      <w:pPr>
                        <w:spacing w:line="276" w:lineRule="auto"/>
                        <w:rPr>
                          <w:rFonts w:asciiTheme="minorHAnsi" w:hAnsiTheme="minorHAnsi" w:cstheme="minorHAnsi"/>
                          <w:sz w:val="22"/>
                          <w:szCs w:val="22"/>
                        </w:rPr>
                      </w:pPr>
                      <w:r w:rsidRPr="0001405C">
                        <w:rPr>
                          <w:rFonts w:asciiTheme="minorHAnsi" w:hAnsiTheme="minorHAnsi" w:cstheme="minorHAnsi"/>
                          <w:sz w:val="22"/>
                          <w:szCs w:val="22"/>
                        </w:rPr>
                        <w:t>45 Creech View, Denmead, Waterlooville, Hampshire, UK. PO7 6SU</w:t>
                      </w:r>
                    </w:p>
                    <w:p w14:paraId="58085C4C" w14:textId="064F74E8" w:rsidR="006D5DDC" w:rsidRPr="0001405C" w:rsidRDefault="006D5DDC" w:rsidP="00DC23BF">
                      <w:pPr>
                        <w:spacing w:line="276" w:lineRule="auto"/>
                        <w:rPr>
                          <w:rFonts w:asciiTheme="minorHAnsi" w:hAnsiTheme="minorHAnsi" w:cstheme="minorHAnsi"/>
                          <w:sz w:val="22"/>
                          <w:szCs w:val="22"/>
                        </w:rPr>
                      </w:pPr>
                      <w:r w:rsidRPr="0001405C">
                        <w:rPr>
                          <w:rFonts w:asciiTheme="minorHAnsi" w:hAnsiTheme="minorHAnsi" w:cstheme="minorHAnsi"/>
                          <w:sz w:val="22"/>
                          <w:szCs w:val="22"/>
                        </w:rPr>
                        <w:t xml:space="preserve">Mobile: </w:t>
                      </w:r>
                      <w:r w:rsidR="00F03F9C" w:rsidRPr="0001405C">
                        <w:rPr>
                          <w:rFonts w:asciiTheme="minorHAnsi" w:hAnsiTheme="minorHAnsi" w:cstheme="minorHAnsi"/>
                          <w:sz w:val="22"/>
                          <w:szCs w:val="22"/>
                        </w:rPr>
                        <w:t xml:space="preserve">+ 44 (0) </w:t>
                      </w:r>
                      <w:r w:rsidRPr="0001405C">
                        <w:rPr>
                          <w:rFonts w:asciiTheme="minorHAnsi" w:hAnsiTheme="minorHAnsi" w:cstheme="minorHAnsi"/>
                          <w:sz w:val="22"/>
                          <w:szCs w:val="22"/>
                        </w:rPr>
                        <w:t xml:space="preserve">7501 460308   </w:t>
                      </w:r>
                    </w:p>
                    <w:p w14:paraId="79656A32" w14:textId="71B8033F" w:rsidR="006D5DDC" w:rsidRPr="0001405C" w:rsidRDefault="006D5DDC" w:rsidP="00DC23BF">
                      <w:pPr>
                        <w:spacing w:line="276" w:lineRule="auto"/>
                        <w:rPr>
                          <w:rFonts w:asciiTheme="minorHAnsi" w:hAnsiTheme="minorHAnsi" w:cstheme="minorHAnsi"/>
                          <w:color w:val="0070C0"/>
                          <w:sz w:val="22"/>
                          <w:szCs w:val="22"/>
                        </w:rPr>
                      </w:pPr>
                      <w:r w:rsidRPr="0001405C">
                        <w:rPr>
                          <w:rFonts w:asciiTheme="minorHAnsi" w:hAnsiTheme="minorHAnsi" w:cstheme="minorHAnsi"/>
                          <w:sz w:val="22"/>
                          <w:szCs w:val="22"/>
                        </w:rPr>
                        <w:t>E mail:</w:t>
                      </w:r>
                      <w:r w:rsidRPr="0001405C">
                        <w:rPr>
                          <w:rFonts w:asciiTheme="minorHAnsi" w:hAnsiTheme="minorHAnsi" w:cstheme="minorHAnsi"/>
                          <w:b/>
                          <w:sz w:val="22"/>
                          <w:szCs w:val="22"/>
                        </w:rPr>
                        <w:t xml:space="preserve"> </w:t>
                      </w:r>
                      <w:hyperlink r:id="rId8" w:history="1">
                        <w:r w:rsidRPr="0001405C">
                          <w:rPr>
                            <w:rStyle w:val="Hyperlink"/>
                            <w:rFonts w:asciiTheme="minorHAnsi" w:hAnsiTheme="minorHAnsi" w:cstheme="minorHAnsi"/>
                            <w:sz w:val="22"/>
                            <w:szCs w:val="22"/>
                          </w:rPr>
                          <w:t>andy.agathangelou@transparencytaskforce.org</w:t>
                        </w:r>
                      </w:hyperlink>
                    </w:p>
                    <w:p w14:paraId="4DB218FB" w14:textId="77777777" w:rsidR="006D5DDC" w:rsidRPr="003C6207" w:rsidRDefault="006D5DDC" w:rsidP="008304C9">
                      <w:pPr>
                        <w:spacing w:line="276" w:lineRule="auto"/>
                        <w:rPr>
                          <w:rFonts w:ascii="Arial" w:hAnsi="Arial" w:cs="Arial"/>
                          <w:color w:val="0070C0"/>
                          <w:sz w:val="22"/>
                          <w:szCs w:val="22"/>
                        </w:rPr>
                      </w:pPr>
                    </w:p>
                    <w:p w14:paraId="0CABAA7E" w14:textId="2136C4E3" w:rsidR="006D5DDC" w:rsidRDefault="006D5DDC" w:rsidP="008304C9"/>
                  </w:txbxContent>
                </v:textbox>
                <w10:wrap type="square"/>
              </v:shape>
            </w:pict>
          </mc:Fallback>
        </mc:AlternateContent>
      </w:r>
      <w:r w:rsidR="00AA7AA8" w:rsidRPr="0001405C">
        <w:rPr>
          <w:rFonts w:asciiTheme="minorHAnsi" w:hAnsiTheme="minorHAnsi" w:cstheme="minorHAnsi"/>
          <w:b w:val="0"/>
          <w:noProof/>
          <w:color w:val="0070C0"/>
          <w:sz w:val="32"/>
          <w:szCs w:val="32"/>
          <w:lang w:val="en-US"/>
        </w:rPr>
        <mc:AlternateContent>
          <mc:Choice Requires="wps">
            <w:drawing>
              <wp:anchor distT="0" distB="0" distL="114300" distR="114300" simplePos="0" relativeHeight="251662336" behindDoc="0" locked="0" layoutInCell="1" allowOverlap="1" wp14:anchorId="15601BB8" wp14:editId="06FA84AE">
                <wp:simplePos x="0" y="0"/>
                <wp:positionH relativeFrom="column">
                  <wp:posOffset>5034915</wp:posOffset>
                </wp:positionH>
                <wp:positionV relativeFrom="paragraph">
                  <wp:posOffset>440055</wp:posOffset>
                </wp:positionV>
                <wp:extent cx="1221740" cy="147891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221740" cy="1478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F302ED" w14:textId="1CF32E0E" w:rsidR="006D5DDC" w:rsidRDefault="006D5DDC" w:rsidP="0055434C">
                            <w:pPr>
                              <w:jc w:val="right"/>
                            </w:pPr>
                            <w:r w:rsidRPr="00581D15">
                              <w:rPr>
                                <w:rStyle w:val="PageNumber"/>
                                <w:rFonts w:ascii="Arial" w:eastAsia="Arial" w:hAnsi="Arial" w:cs="Arial"/>
                                <w:noProof/>
                              </w:rPr>
                              <w:drawing>
                                <wp:inline distT="0" distB="0" distL="0" distR="0" wp14:anchorId="383A92E6" wp14:editId="7D1ABA1A">
                                  <wp:extent cx="925517" cy="1221105"/>
                                  <wp:effectExtent l="25400" t="25400" r="27305" b="23495"/>
                                  <wp:docPr id="9" name="officeArt object" descr="Andy Agathange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Andy Agathangelo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517" cy="1221105"/>
                                          </a:xfrm>
                                          <a:prstGeom prst="rect">
                                            <a:avLst/>
                                          </a:prstGeom>
                                          <a:noFill/>
                                          <a:ln w="25400">
                                            <a:solidFill>
                                              <a:srgbClr val="0070C0"/>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01BB8" id="_x0000_t202" coordsize="21600,21600" o:spt="202" path="m,l,21600r21600,l21600,xe">
                <v:stroke joinstyle="miter"/>
                <v:path gradientshapeok="t" o:connecttype="rect"/>
              </v:shapetype>
              <v:shape id="Text Box 8" o:spid="_x0000_s1027" type="#_x0000_t202" style="position:absolute;left:0;text-align:left;margin-left:396.45pt;margin-top:34.65pt;width:96.2pt;height:1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" filled="f" stroked="f">
                <v:textbox>
                  <w:txbxContent>
                    <w:p w14:paraId="53F302ED" w14:textId="1CF32E0E" w:rsidR="006D5DDC" w:rsidRDefault="006D5DDC" w:rsidP="0055434C">
                      <w:pPr>
                        <w:jc w:val="right"/>
                      </w:pPr>
                      <w:r w:rsidRPr="00581D15">
                        <w:rPr>
                          <w:rStyle w:val="PageNumber"/>
                          <w:rFonts w:ascii="Arial" w:eastAsia="Arial" w:hAnsi="Arial" w:cs="Arial"/>
                          <w:noProof/>
                        </w:rPr>
                        <w:drawing>
                          <wp:inline distT="0" distB="0" distL="0" distR="0" wp14:anchorId="383A92E6" wp14:editId="7D1ABA1A">
                            <wp:extent cx="925517" cy="1221105"/>
                            <wp:effectExtent l="25400" t="25400" r="27305" b="23495"/>
                            <wp:docPr id="9" name="officeArt object" descr="Andy Agathange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Andy Agathangelo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517" cy="1221105"/>
                                    </a:xfrm>
                                    <a:prstGeom prst="rect">
                                      <a:avLst/>
                                    </a:prstGeom>
                                    <a:noFill/>
                                    <a:ln w="25400">
                                      <a:solidFill>
                                        <a:srgbClr val="0070C0"/>
                                      </a:solidFill>
                                    </a:ln>
                                  </pic:spPr>
                                </pic:pic>
                              </a:graphicData>
                            </a:graphic>
                          </wp:inline>
                        </w:drawing>
                      </w:r>
                    </w:p>
                  </w:txbxContent>
                </v:textbox>
                <w10:wrap type="square"/>
              </v:shape>
            </w:pict>
          </mc:Fallback>
        </mc:AlternateContent>
      </w:r>
      <w:r w:rsidR="005C1A9C" w:rsidRPr="0001405C">
        <w:rPr>
          <w:rFonts w:asciiTheme="minorHAnsi" w:hAnsiTheme="minorHAnsi" w:cstheme="minorHAnsi"/>
          <w:color w:val="0070C0"/>
          <w:sz w:val="36"/>
          <w:szCs w:val="36"/>
        </w:rPr>
        <w:t>ANDY AGATHANGELOU’S CV</w:t>
      </w:r>
    </w:p>
    <w:p w14:paraId="767C12AA" w14:textId="77777777" w:rsidR="00FF79F7" w:rsidRPr="0001405C" w:rsidRDefault="00FF79F7" w:rsidP="00FF79F7">
      <w:pPr>
        <w:pStyle w:val="Title"/>
        <w:tabs>
          <w:tab w:val="left" w:pos="390"/>
          <w:tab w:val="center" w:pos="4535"/>
        </w:tabs>
        <w:spacing w:line="276" w:lineRule="auto"/>
        <w:jc w:val="left"/>
        <w:rPr>
          <w:rFonts w:asciiTheme="minorHAnsi" w:hAnsiTheme="minorHAnsi" w:cstheme="minorHAnsi"/>
          <w:color w:val="0070C0"/>
          <w:sz w:val="36"/>
          <w:szCs w:val="36"/>
        </w:rPr>
      </w:pPr>
    </w:p>
    <w:p w14:paraId="1F944D19" w14:textId="77777777" w:rsidR="00EC7BEE" w:rsidRPr="0001405C" w:rsidRDefault="00EC7BEE" w:rsidP="00EC7BEE">
      <w:pPr>
        <w:rPr>
          <w:rFonts w:asciiTheme="minorHAnsi" w:eastAsiaTheme="minorEastAsia" w:hAnsiTheme="minorHAnsi" w:cstheme="minorHAnsi"/>
          <w:noProof/>
          <w:sz w:val="22"/>
          <w:szCs w:val="22"/>
          <w:lang w:val="en"/>
        </w:rPr>
      </w:pPr>
    </w:p>
    <w:p w14:paraId="6C095FD7" w14:textId="77777777" w:rsidR="00161A80" w:rsidRDefault="00161A80" w:rsidP="00161A80">
      <w:pPr>
        <w:spacing w:line="276" w:lineRule="auto"/>
        <w:jc w:val="center"/>
        <w:rPr>
          <w:rFonts w:asciiTheme="minorHAnsi" w:hAnsiTheme="minorHAnsi" w:cstheme="minorHAnsi"/>
          <w:b/>
          <w:color w:val="0070C0"/>
          <w:u w:val="single"/>
        </w:rPr>
      </w:pPr>
    </w:p>
    <w:p w14:paraId="4E1B710D" w14:textId="77777777" w:rsidR="00161A80" w:rsidRDefault="00161A80" w:rsidP="00161A80">
      <w:pPr>
        <w:spacing w:line="276" w:lineRule="auto"/>
        <w:jc w:val="center"/>
        <w:rPr>
          <w:rFonts w:asciiTheme="minorHAnsi" w:hAnsiTheme="minorHAnsi" w:cstheme="minorHAnsi"/>
          <w:b/>
          <w:color w:val="0070C0"/>
          <w:u w:val="single"/>
        </w:rPr>
      </w:pPr>
    </w:p>
    <w:p w14:paraId="285E96F4" w14:textId="419A7C19" w:rsidR="005B0418" w:rsidRPr="00161A80" w:rsidRDefault="00161A80" w:rsidP="00161A80">
      <w:pPr>
        <w:spacing w:line="276" w:lineRule="auto"/>
        <w:jc w:val="center"/>
        <w:rPr>
          <w:rFonts w:asciiTheme="minorHAnsi" w:hAnsiTheme="minorHAnsi" w:cstheme="minorHAnsi"/>
          <w:b/>
          <w:color w:val="0070C0"/>
          <w:u w:val="single"/>
        </w:rPr>
      </w:pPr>
      <w:r>
        <w:rPr>
          <w:rFonts w:asciiTheme="minorHAnsi" w:hAnsiTheme="minorHAnsi" w:cstheme="minorHAnsi"/>
          <w:b/>
          <w:color w:val="0070C0"/>
          <w:u w:val="single"/>
        </w:rPr>
        <w:t>PART 1: PROFILE</w:t>
      </w:r>
    </w:p>
    <w:p w14:paraId="428B8B76" w14:textId="77777777" w:rsidR="005B0418" w:rsidRPr="0001405C" w:rsidRDefault="005B0418" w:rsidP="005B0418">
      <w:pPr>
        <w:rPr>
          <w:rFonts w:asciiTheme="minorHAnsi" w:eastAsiaTheme="minorEastAsia" w:hAnsiTheme="minorHAnsi" w:cstheme="minorHAnsi"/>
          <w:noProof/>
          <w:sz w:val="22"/>
          <w:szCs w:val="22"/>
          <w:lang w:val="en"/>
        </w:rPr>
      </w:pPr>
    </w:p>
    <w:p w14:paraId="6B9CE06B" w14:textId="066F0711" w:rsidR="0001405C" w:rsidRPr="00E21C9E" w:rsidRDefault="0001405C" w:rsidP="00161A80">
      <w:pPr>
        <w:pStyle w:val="ListParagraph"/>
        <w:numPr>
          <w:ilvl w:val="0"/>
          <w:numId w:val="2"/>
        </w:numPr>
        <w:rPr>
          <w:rFonts w:asciiTheme="minorHAnsi" w:eastAsiaTheme="minorEastAsia" w:hAnsiTheme="minorHAnsi" w:cstheme="minorHAnsi"/>
          <w:noProof/>
          <w:color w:val="000000" w:themeColor="text1"/>
          <w:sz w:val="22"/>
          <w:szCs w:val="22"/>
          <w:lang w:val="en"/>
        </w:rPr>
      </w:pPr>
      <w:r w:rsidRPr="00E21C9E">
        <w:rPr>
          <w:rFonts w:asciiTheme="minorHAnsi" w:hAnsiTheme="minorHAnsi" w:cstheme="minorHAnsi"/>
          <w:color w:val="000000" w:themeColor="text1"/>
          <w:sz w:val="22"/>
          <w:szCs w:val="22"/>
        </w:rPr>
        <w:t xml:space="preserve">Intimate </w:t>
      </w:r>
      <w:r w:rsidR="00DD0CA4" w:rsidRPr="00E21C9E">
        <w:rPr>
          <w:rFonts w:asciiTheme="minorHAnsi" w:hAnsiTheme="minorHAnsi" w:cstheme="minorHAnsi"/>
          <w:color w:val="000000" w:themeColor="text1"/>
          <w:sz w:val="22"/>
          <w:szCs w:val="22"/>
        </w:rPr>
        <w:t xml:space="preserve">knowledge of the UK’s </w:t>
      </w:r>
      <w:r w:rsidR="005B0418" w:rsidRPr="00E21C9E">
        <w:rPr>
          <w:rFonts w:asciiTheme="minorHAnsi" w:hAnsiTheme="minorHAnsi" w:cstheme="minorHAnsi"/>
          <w:color w:val="000000" w:themeColor="text1"/>
          <w:sz w:val="22"/>
          <w:szCs w:val="22"/>
        </w:rPr>
        <w:t>financial services secto</w:t>
      </w:r>
      <w:r w:rsidR="008F0A4B" w:rsidRPr="00E21C9E">
        <w:rPr>
          <w:rFonts w:asciiTheme="minorHAnsi" w:hAnsiTheme="minorHAnsi" w:cstheme="minorHAnsi"/>
          <w:color w:val="000000" w:themeColor="text1"/>
          <w:sz w:val="22"/>
          <w:szCs w:val="22"/>
        </w:rPr>
        <w:t>r and regulatory environment</w:t>
      </w:r>
    </w:p>
    <w:p w14:paraId="55C9D361" w14:textId="61D012D3" w:rsidR="008F0A4B" w:rsidRPr="00E21C9E" w:rsidRDefault="008F0A4B" w:rsidP="00161A80">
      <w:pPr>
        <w:pStyle w:val="ListParagraph"/>
        <w:numPr>
          <w:ilvl w:val="0"/>
          <w:numId w:val="2"/>
        </w:numPr>
        <w:rPr>
          <w:rFonts w:asciiTheme="minorHAnsi" w:eastAsiaTheme="minorEastAsia" w:hAnsiTheme="minorHAnsi" w:cstheme="minorHAnsi"/>
          <w:noProof/>
          <w:color w:val="000000" w:themeColor="text1"/>
          <w:sz w:val="22"/>
          <w:szCs w:val="22"/>
          <w:lang w:val="en"/>
        </w:rPr>
      </w:pPr>
      <w:r w:rsidRPr="00E21C9E">
        <w:rPr>
          <w:rFonts w:asciiTheme="minorHAnsi" w:hAnsiTheme="minorHAnsi" w:cstheme="minorHAnsi"/>
          <w:color w:val="000000" w:themeColor="text1"/>
          <w:sz w:val="22"/>
          <w:szCs w:val="22"/>
        </w:rPr>
        <w:t xml:space="preserve">Some knowledge of the international regulatory environment </w:t>
      </w:r>
    </w:p>
    <w:p w14:paraId="147E7427" w14:textId="645D13DE" w:rsidR="005B0418" w:rsidRPr="00E21C9E" w:rsidRDefault="0001405C" w:rsidP="00161A80">
      <w:pPr>
        <w:pStyle w:val="ListParagraph"/>
        <w:numPr>
          <w:ilvl w:val="0"/>
          <w:numId w:val="2"/>
        </w:numPr>
        <w:rPr>
          <w:rFonts w:asciiTheme="minorHAnsi" w:eastAsiaTheme="minorEastAsia" w:hAnsiTheme="minorHAnsi" w:cstheme="minorHAnsi"/>
          <w:noProof/>
          <w:color w:val="000000" w:themeColor="text1"/>
          <w:sz w:val="22"/>
          <w:szCs w:val="22"/>
          <w:lang w:val="en"/>
        </w:rPr>
      </w:pPr>
      <w:r w:rsidRPr="00E21C9E">
        <w:rPr>
          <w:rFonts w:asciiTheme="minorHAnsi" w:hAnsiTheme="minorHAnsi" w:cstheme="minorHAnsi"/>
          <w:color w:val="000000" w:themeColor="text1"/>
          <w:sz w:val="22"/>
          <w:szCs w:val="22"/>
        </w:rPr>
        <w:t>H</w:t>
      </w:r>
      <w:r w:rsidR="00561D57" w:rsidRPr="00E21C9E">
        <w:rPr>
          <w:rFonts w:asciiTheme="minorHAnsi" w:hAnsiTheme="minorHAnsi" w:cstheme="minorHAnsi"/>
          <w:color w:val="000000" w:themeColor="text1"/>
          <w:sz w:val="22"/>
          <w:szCs w:val="22"/>
        </w:rPr>
        <w:t>ighly visible</w:t>
      </w:r>
      <w:r w:rsidR="00161A80" w:rsidRPr="00E21C9E">
        <w:rPr>
          <w:rFonts w:asciiTheme="minorHAnsi" w:hAnsiTheme="minorHAnsi" w:cstheme="minorHAnsi"/>
          <w:color w:val="000000" w:themeColor="text1"/>
          <w:sz w:val="22"/>
          <w:szCs w:val="22"/>
        </w:rPr>
        <w:t xml:space="preserve">, </w:t>
      </w:r>
      <w:r w:rsidR="00561D57" w:rsidRPr="00E21C9E">
        <w:rPr>
          <w:rFonts w:asciiTheme="minorHAnsi" w:hAnsiTheme="minorHAnsi" w:cstheme="minorHAnsi"/>
          <w:color w:val="000000" w:themeColor="text1"/>
          <w:sz w:val="22"/>
          <w:szCs w:val="22"/>
        </w:rPr>
        <w:t>pro-consumer campaigner</w:t>
      </w:r>
      <w:r w:rsidR="00F525B4" w:rsidRPr="00E21C9E">
        <w:rPr>
          <w:rFonts w:asciiTheme="minorHAnsi" w:hAnsiTheme="minorHAnsi" w:cstheme="minorHAnsi"/>
          <w:color w:val="000000" w:themeColor="text1"/>
          <w:sz w:val="22"/>
          <w:szCs w:val="22"/>
        </w:rPr>
        <w:t>; extensive financial services press and media contacts</w:t>
      </w:r>
    </w:p>
    <w:p w14:paraId="5FBFA13D" w14:textId="79E1BEAE" w:rsidR="006F5C43" w:rsidRPr="00E21C9E" w:rsidRDefault="0064707C" w:rsidP="00161A80">
      <w:pPr>
        <w:pStyle w:val="ListParagraph"/>
        <w:numPr>
          <w:ilvl w:val="0"/>
          <w:numId w:val="2"/>
        </w:numPr>
        <w:rPr>
          <w:rFonts w:asciiTheme="minorHAnsi" w:eastAsiaTheme="minorEastAsia" w:hAnsiTheme="minorHAnsi" w:cstheme="minorHAnsi"/>
          <w:noProof/>
          <w:color w:val="000000" w:themeColor="text1"/>
          <w:sz w:val="22"/>
          <w:szCs w:val="22"/>
          <w:lang w:val="en"/>
        </w:rPr>
      </w:pPr>
      <w:r w:rsidRPr="00E21C9E">
        <w:rPr>
          <w:rFonts w:asciiTheme="minorHAnsi" w:hAnsiTheme="minorHAnsi" w:cstheme="minorHAnsi"/>
          <w:color w:val="000000" w:themeColor="text1"/>
          <w:sz w:val="22"/>
          <w:szCs w:val="22"/>
        </w:rPr>
        <w:t>W</w:t>
      </w:r>
      <w:r w:rsidR="005B0418" w:rsidRPr="00E21C9E">
        <w:rPr>
          <w:rFonts w:asciiTheme="minorHAnsi" w:hAnsiTheme="minorHAnsi" w:cstheme="minorHAnsi"/>
          <w:color w:val="000000" w:themeColor="text1"/>
          <w:sz w:val="22"/>
          <w:szCs w:val="22"/>
        </w:rPr>
        <w:t>ell-</w:t>
      </w:r>
      <w:r w:rsidR="0098405A" w:rsidRPr="00E21C9E">
        <w:rPr>
          <w:rFonts w:asciiTheme="minorHAnsi" w:hAnsiTheme="minorHAnsi" w:cstheme="minorHAnsi"/>
          <w:color w:val="000000" w:themeColor="text1"/>
          <w:sz w:val="22"/>
          <w:szCs w:val="22"/>
        </w:rPr>
        <w:t>connected with</w:t>
      </w:r>
      <w:r w:rsidRPr="00E21C9E">
        <w:rPr>
          <w:rFonts w:asciiTheme="minorHAnsi" w:hAnsiTheme="minorHAnsi" w:cstheme="minorHAnsi"/>
          <w:color w:val="000000" w:themeColor="text1"/>
          <w:sz w:val="22"/>
          <w:szCs w:val="22"/>
        </w:rPr>
        <w:t>in Government, Regulators</w:t>
      </w:r>
      <w:r w:rsidR="00561D57" w:rsidRPr="00E21C9E">
        <w:rPr>
          <w:rFonts w:asciiTheme="minorHAnsi" w:hAnsiTheme="minorHAnsi" w:cstheme="minorHAnsi"/>
          <w:color w:val="000000" w:themeColor="text1"/>
          <w:sz w:val="22"/>
          <w:szCs w:val="22"/>
        </w:rPr>
        <w:t xml:space="preserve">, Policymakers </w:t>
      </w:r>
    </w:p>
    <w:p w14:paraId="36B40D76" w14:textId="03E16B65" w:rsidR="006F5C43" w:rsidRPr="00E21C9E" w:rsidRDefault="0001405C" w:rsidP="00161A80">
      <w:pPr>
        <w:pStyle w:val="ListParagraph"/>
        <w:numPr>
          <w:ilvl w:val="0"/>
          <w:numId w:val="2"/>
        </w:numPr>
        <w:rPr>
          <w:rFonts w:asciiTheme="minorHAnsi" w:eastAsiaTheme="minorEastAsia" w:hAnsiTheme="minorHAnsi" w:cstheme="minorHAnsi"/>
          <w:noProof/>
          <w:color w:val="000000" w:themeColor="text1"/>
          <w:sz w:val="22"/>
          <w:szCs w:val="22"/>
          <w:lang w:val="en"/>
        </w:rPr>
      </w:pPr>
      <w:r w:rsidRPr="00E21C9E">
        <w:rPr>
          <w:rFonts w:asciiTheme="minorHAnsi" w:hAnsiTheme="minorHAnsi" w:cstheme="minorHAnsi"/>
          <w:color w:val="000000" w:themeColor="text1"/>
          <w:sz w:val="22"/>
          <w:szCs w:val="22"/>
        </w:rPr>
        <w:t xml:space="preserve">Conceives, creates and leads </w:t>
      </w:r>
      <w:r w:rsidR="00B468D6" w:rsidRPr="00E21C9E">
        <w:rPr>
          <w:rFonts w:asciiTheme="minorHAnsi" w:hAnsiTheme="minorHAnsi" w:cstheme="minorHAnsi"/>
          <w:color w:val="000000" w:themeColor="text1"/>
          <w:sz w:val="22"/>
          <w:szCs w:val="22"/>
        </w:rPr>
        <w:t xml:space="preserve">collaborative communities to drive </w:t>
      </w:r>
      <w:r w:rsidR="005B0418" w:rsidRPr="00E21C9E">
        <w:rPr>
          <w:rFonts w:asciiTheme="minorHAnsi" w:hAnsiTheme="minorHAnsi" w:cstheme="minorHAnsi"/>
          <w:color w:val="000000" w:themeColor="text1"/>
          <w:sz w:val="22"/>
          <w:szCs w:val="22"/>
        </w:rPr>
        <w:t>positive change</w:t>
      </w:r>
      <w:r w:rsidR="008F0A4B" w:rsidRPr="00E21C9E">
        <w:rPr>
          <w:rFonts w:asciiTheme="minorHAnsi" w:hAnsiTheme="minorHAnsi" w:cstheme="minorHAnsi"/>
          <w:color w:val="000000" w:themeColor="text1"/>
          <w:sz w:val="22"/>
          <w:szCs w:val="22"/>
        </w:rPr>
        <w:t xml:space="preserve"> in financial services</w:t>
      </w:r>
    </w:p>
    <w:p w14:paraId="44FCB1B3" w14:textId="63AD213F" w:rsidR="0098405A" w:rsidRPr="00E21C9E" w:rsidRDefault="00161A80" w:rsidP="00161A80">
      <w:pPr>
        <w:pStyle w:val="ListParagraph"/>
        <w:numPr>
          <w:ilvl w:val="0"/>
          <w:numId w:val="2"/>
        </w:numPr>
        <w:rPr>
          <w:rFonts w:asciiTheme="minorHAnsi" w:eastAsiaTheme="minorEastAsia" w:hAnsiTheme="minorHAnsi" w:cstheme="minorHAnsi"/>
          <w:noProof/>
          <w:color w:val="000000" w:themeColor="text1"/>
          <w:sz w:val="22"/>
          <w:szCs w:val="22"/>
          <w:lang w:val="en"/>
        </w:rPr>
      </w:pPr>
      <w:r w:rsidRPr="00E21C9E">
        <w:rPr>
          <w:rFonts w:asciiTheme="minorHAnsi" w:hAnsiTheme="minorHAnsi" w:cstheme="minorHAnsi"/>
          <w:color w:val="000000" w:themeColor="text1"/>
          <w:sz w:val="22"/>
          <w:szCs w:val="22"/>
        </w:rPr>
        <w:t>Comfortable strategising, organising and mobilizing</w:t>
      </w:r>
    </w:p>
    <w:p w14:paraId="02ACF4AF" w14:textId="77777777" w:rsidR="00161A80" w:rsidRDefault="00161A80" w:rsidP="006127D1">
      <w:pPr>
        <w:spacing w:line="276" w:lineRule="auto"/>
        <w:jc w:val="center"/>
        <w:rPr>
          <w:rFonts w:asciiTheme="minorHAnsi" w:hAnsiTheme="minorHAnsi" w:cstheme="minorHAnsi"/>
          <w:b/>
          <w:color w:val="0070C0"/>
          <w:u w:val="single"/>
        </w:rPr>
      </w:pPr>
    </w:p>
    <w:p w14:paraId="0732F99C" w14:textId="1014A28F" w:rsidR="00ED7A82" w:rsidRDefault="00161A80" w:rsidP="006127D1">
      <w:pPr>
        <w:spacing w:line="276" w:lineRule="auto"/>
        <w:jc w:val="center"/>
        <w:rPr>
          <w:rFonts w:asciiTheme="minorHAnsi" w:hAnsiTheme="minorHAnsi" w:cstheme="minorHAnsi"/>
          <w:b/>
          <w:color w:val="0070C0"/>
          <w:u w:val="single"/>
        </w:rPr>
      </w:pPr>
      <w:r>
        <w:rPr>
          <w:rFonts w:asciiTheme="minorHAnsi" w:hAnsiTheme="minorHAnsi" w:cstheme="minorHAnsi"/>
          <w:b/>
          <w:color w:val="0070C0"/>
          <w:u w:val="single"/>
        </w:rPr>
        <w:t xml:space="preserve">PART 2: </w:t>
      </w:r>
      <w:r w:rsidR="000E7FD5">
        <w:rPr>
          <w:rFonts w:asciiTheme="minorHAnsi" w:hAnsiTheme="minorHAnsi" w:cstheme="minorHAnsi"/>
          <w:b/>
          <w:color w:val="0070C0"/>
          <w:u w:val="single"/>
        </w:rPr>
        <w:t xml:space="preserve">EXISTING </w:t>
      </w:r>
      <w:r w:rsidR="009A0B3E">
        <w:rPr>
          <w:rFonts w:asciiTheme="minorHAnsi" w:hAnsiTheme="minorHAnsi" w:cstheme="minorHAnsi"/>
          <w:b/>
          <w:color w:val="0070C0"/>
          <w:u w:val="single"/>
        </w:rPr>
        <w:t>ROLES</w:t>
      </w:r>
    </w:p>
    <w:p w14:paraId="580EE022" w14:textId="2DC3E263" w:rsidR="008F0A4B" w:rsidRDefault="008F0A4B" w:rsidP="00FF79F7">
      <w:pPr>
        <w:spacing w:line="276" w:lineRule="auto"/>
        <w:rPr>
          <w:rFonts w:asciiTheme="minorHAnsi" w:hAnsiTheme="minorHAnsi" w:cstheme="minorHAnsi"/>
          <w:b/>
          <w:color w:val="0070C0"/>
        </w:rPr>
      </w:pPr>
    </w:p>
    <w:p w14:paraId="380EF5B6" w14:textId="3D5C40F4" w:rsidR="008119B3" w:rsidRPr="00161A80" w:rsidRDefault="008119B3" w:rsidP="008119B3">
      <w:pPr>
        <w:pStyle w:val="ListParagraph"/>
        <w:widowControl w:val="0"/>
        <w:numPr>
          <w:ilvl w:val="0"/>
          <w:numId w:val="3"/>
        </w:numPr>
        <w:autoSpaceDE w:val="0"/>
        <w:autoSpaceDN w:val="0"/>
        <w:adjustRightInd w:val="0"/>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The Transparency Task Force</w:t>
      </w:r>
      <w:r>
        <w:rPr>
          <w:rFonts w:asciiTheme="minorHAnsi" w:hAnsiTheme="minorHAnsi" w:cstheme="minorHAnsi"/>
          <w:b/>
          <w:color w:val="0070C0"/>
          <w:sz w:val="22"/>
          <w:szCs w:val="22"/>
        </w:rPr>
        <w:t>; a Certified Social Enterprise</w:t>
      </w:r>
      <w:r w:rsidRPr="00161A80">
        <w:rPr>
          <w:rFonts w:asciiTheme="minorHAnsi" w:hAnsiTheme="minorHAnsi" w:cstheme="minorHAnsi"/>
          <w:b/>
          <w:color w:val="0070C0"/>
          <w:sz w:val="22"/>
          <w:szCs w:val="22"/>
        </w:rPr>
        <w:t>.</w:t>
      </w:r>
    </w:p>
    <w:p w14:paraId="30F516D8" w14:textId="4CF6C9C6" w:rsidR="008119B3" w:rsidRDefault="008119B3" w:rsidP="008119B3">
      <w:pPr>
        <w:spacing w:line="276" w:lineRule="auto"/>
        <w:rPr>
          <w:rFonts w:asciiTheme="minorHAnsi" w:eastAsiaTheme="minorEastAsia" w:hAnsiTheme="minorHAnsi" w:cstheme="minorHAnsi"/>
          <w:noProof/>
          <w:sz w:val="22"/>
          <w:szCs w:val="22"/>
          <w:lang w:val="en"/>
        </w:rPr>
      </w:pPr>
      <w:r w:rsidRPr="0001405C">
        <w:rPr>
          <w:rFonts w:asciiTheme="minorHAnsi" w:hAnsiTheme="minorHAnsi" w:cstheme="minorHAnsi"/>
          <w:color w:val="000000" w:themeColor="text1"/>
          <w:sz w:val="22"/>
          <w:szCs w:val="22"/>
        </w:rPr>
        <w:t>Found</w:t>
      </w:r>
      <w:r>
        <w:rPr>
          <w:rFonts w:asciiTheme="minorHAnsi" w:hAnsiTheme="minorHAnsi" w:cstheme="minorHAnsi"/>
          <w:color w:val="000000" w:themeColor="text1"/>
          <w:sz w:val="22"/>
          <w:szCs w:val="22"/>
        </w:rPr>
        <w:t xml:space="preserve">er, </w:t>
      </w:r>
      <w:r w:rsidRPr="0001405C">
        <w:rPr>
          <w:rFonts w:asciiTheme="minorHAnsi" w:hAnsiTheme="minorHAnsi" w:cstheme="minorHAnsi"/>
          <w:color w:val="000000" w:themeColor="text1"/>
          <w:sz w:val="22"/>
          <w:szCs w:val="22"/>
        </w:rPr>
        <w:t>May</w:t>
      </w:r>
      <w:r>
        <w:rPr>
          <w:rFonts w:asciiTheme="minorHAnsi" w:hAnsiTheme="minorHAnsi" w:cstheme="minorHAnsi"/>
          <w:color w:val="000000" w:themeColor="text1"/>
          <w:sz w:val="22"/>
          <w:szCs w:val="22"/>
        </w:rPr>
        <w:t xml:space="preserve"> 6</w:t>
      </w:r>
      <w:r w:rsidRPr="00472670">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xml:space="preserve">, </w:t>
      </w:r>
      <w:r w:rsidRPr="0001405C">
        <w:rPr>
          <w:rFonts w:asciiTheme="minorHAnsi" w:hAnsiTheme="minorHAnsi" w:cstheme="minorHAnsi"/>
          <w:color w:val="000000" w:themeColor="text1"/>
          <w:sz w:val="22"/>
          <w:szCs w:val="22"/>
        </w:rPr>
        <w:t>2015</w:t>
      </w:r>
      <w:r>
        <w:rPr>
          <w:rFonts w:asciiTheme="minorHAnsi" w:hAnsiTheme="minorHAnsi" w:cstheme="minorHAnsi"/>
          <w:color w:val="000000" w:themeColor="text1"/>
          <w:sz w:val="22"/>
          <w:szCs w:val="22"/>
        </w:rPr>
        <w:t xml:space="preserve">, </w:t>
      </w:r>
      <w:r w:rsidRPr="0001405C">
        <w:rPr>
          <w:rFonts w:asciiTheme="minorHAnsi" w:hAnsiTheme="minorHAnsi" w:cstheme="minorHAnsi"/>
          <w:color w:val="000000" w:themeColor="text1"/>
          <w:sz w:val="22"/>
          <w:szCs w:val="22"/>
        </w:rPr>
        <w:t>to present</w:t>
      </w:r>
      <w:r>
        <w:rPr>
          <w:rFonts w:asciiTheme="minorHAnsi" w:hAnsiTheme="minorHAnsi" w:cstheme="minorHAnsi"/>
          <w:color w:val="000000" w:themeColor="text1"/>
          <w:sz w:val="22"/>
          <w:szCs w:val="22"/>
        </w:rPr>
        <w:t xml:space="preserve">. </w:t>
      </w:r>
      <w:r w:rsidRPr="0001405C">
        <w:rPr>
          <w:rFonts w:asciiTheme="minorHAnsi" w:eastAsiaTheme="minorEastAsia" w:hAnsiTheme="minorHAnsi" w:cstheme="minorHAnsi"/>
          <w:noProof/>
          <w:sz w:val="22"/>
          <w:szCs w:val="22"/>
          <w:lang w:val="en"/>
        </w:rPr>
        <w:t xml:space="preserve">The Transparency Task Force is a </w:t>
      </w:r>
      <w:r>
        <w:rPr>
          <w:rFonts w:asciiTheme="minorHAnsi" w:eastAsiaTheme="minorEastAsia" w:hAnsiTheme="minorHAnsi" w:cstheme="minorHAnsi"/>
          <w:noProof/>
          <w:sz w:val="22"/>
          <w:szCs w:val="22"/>
          <w:lang w:val="en"/>
        </w:rPr>
        <w:t xml:space="preserve">Certified Social Enterprise. </w:t>
      </w:r>
      <w:hyperlink r:id="rId10" w:history="1">
        <w:r w:rsidRPr="008119B3">
          <w:rPr>
            <w:rStyle w:val="Hyperlink"/>
            <w:rFonts w:asciiTheme="minorHAnsi" w:eastAsiaTheme="minorEastAsia" w:hAnsiTheme="minorHAnsi" w:cstheme="minorHAnsi"/>
            <w:noProof/>
            <w:sz w:val="22"/>
            <w:szCs w:val="22"/>
            <w:lang w:val="en"/>
          </w:rPr>
          <w:t>I created it</w:t>
        </w:r>
      </w:hyperlink>
      <w:r>
        <w:rPr>
          <w:rFonts w:asciiTheme="minorHAnsi" w:eastAsiaTheme="minorEastAsia" w:hAnsiTheme="minorHAnsi" w:cstheme="minorHAnsi"/>
          <w:noProof/>
          <w:sz w:val="22"/>
          <w:szCs w:val="22"/>
          <w:lang w:val="en"/>
        </w:rPr>
        <w:t xml:space="preserve"> to promote ongoing reform of the financial sectror so that it serves society better. My vision for the Transparency Task Force is to build a highly respected, infiential, international institition that s dedicated to heling ensure that consumers are treated fairly by</w:t>
      </w:r>
      <w:r>
        <w:rPr>
          <w:rFonts w:asciiTheme="minorHAnsi" w:eastAsiaTheme="minorEastAsia" w:hAnsiTheme="minorHAnsi" w:cstheme="minorHAnsi"/>
          <w:noProof/>
          <w:sz w:val="22"/>
          <w:szCs w:val="22"/>
          <w:lang w:val="en"/>
        </w:rPr>
        <w:t xml:space="preserve"> </w:t>
      </w:r>
      <w:r>
        <w:rPr>
          <w:rFonts w:asciiTheme="minorHAnsi" w:eastAsiaTheme="minorEastAsia" w:hAnsiTheme="minorHAnsi" w:cstheme="minorHAnsi"/>
          <w:noProof/>
          <w:sz w:val="22"/>
          <w:szCs w:val="22"/>
          <w:lang w:val="en"/>
        </w:rPr>
        <w:t>t</w:t>
      </w:r>
      <w:r>
        <w:rPr>
          <w:rFonts w:asciiTheme="minorHAnsi" w:eastAsiaTheme="minorEastAsia" w:hAnsiTheme="minorHAnsi" w:cstheme="minorHAnsi"/>
          <w:noProof/>
          <w:sz w:val="22"/>
          <w:szCs w:val="22"/>
          <w:lang w:val="en"/>
        </w:rPr>
        <w:t>h</w:t>
      </w:r>
      <w:r>
        <w:rPr>
          <w:rFonts w:asciiTheme="minorHAnsi" w:eastAsiaTheme="minorEastAsia" w:hAnsiTheme="minorHAnsi" w:cstheme="minorHAnsi"/>
          <w:noProof/>
          <w:sz w:val="22"/>
          <w:szCs w:val="22"/>
          <w:lang w:val="en"/>
        </w:rPr>
        <w:t xml:space="preserve">e financial sector. </w:t>
      </w:r>
    </w:p>
    <w:p w14:paraId="457A1A22" w14:textId="77777777" w:rsidR="008119B3" w:rsidRDefault="008119B3" w:rsidP="008119B3">
      <w:pPr>
        <w:spacing w:line="276" w:lineRule="auto"/>
        <w:rPr>
          <w:rFonts w:asciiTheme="minorHAnsi" w:eastAsiaTheme="minorEastAsia" w:hAnsiTheme="minorHAnsi" w:cstheme="minorHAnsi"/>
          <w:noProof/>
          <w:sz w:val="22"/>
          <w:szCs w:val="22"/>
          <w:lang w:val="en"/>
        </w:rPr>
      </w:pPr>
      <w:r>
        <w:rPr>
          <w:rFonts w:asciiTheme="minorHAnsi" w:eastAsiaTheme="minorEastAsia" w:hAnsiTheme="minorHAnsi" w:cstheme="minorHAnsi"/>
          <w:noProof/>
          <w:sz w:val="22"/>
          <w:szCs w:val="22"/>
          <w:lang w:val="en"/>
        </w:rPr>
        <w:t xml:space="preserve">The Transparency Task Force is a unique organisation. It functions succesfuly as a </w:t>
      </w:r>
      <w:r w:rsidRPr="0001405C">
        <w:rPr>
          <w:rFonts w:asciiTheme="minorHAnsi" w:eastAsiaTheme="minorEastAsia" w:hAnsiTheme="minorHAnsi" w:cstheme="minorHAnsi"/>
          <w:noProof/>
          <w:sz w:val="22"/>
          <w:szCs w:val="22"/>
          <w:lang w:val="en"/>
        </w:rPr>
        <w:t>collaborative, campaigning community</w:t>
      </w:r>
      <w:r>
        <w:rPr>
          <w:rFonts w:asciiTheme="minorHAnsi" w:eastAsiaTheme="minorEastAsia" w:hAnsiTheme="minorHAnsi" w:cstheme="minorHAnsi"/>
          <w:noProof/>
          <w:sz w:val="22"/>
          <w:szCs w:val="22"/>
          <w:lang w:val="en"/>
        </w:rPr>
        <w:t xml:space="preserve">, bringing togethor all kinds of stakeholders to help drive positive, prpgressive and purposeful finance reform. I believe the Transparency Task Force is very well aligned with the overall aims and objectves of the Financial Services Consumer Panel. </w:t>
      </w:r>
    </w:p>
    <w:p w14:paraId="784976FF" w14:textId="77777777" w:rsidR="008119B3" w:rsidRDefault="008119B3" w:rsidP="008119B3">
      <w:pPr>
        <w:spacing w:line="276" w:lineRule="auto"/>
        <w:rPr>
          <w:rFonts w:asciiTheme="minorHAnsi" w:eastAsiaTheme="minorEastAsia" w:hAnsiTheme="minorHAnsi" w:cstheme="minorHAnsi"/>
          <w:noProof/>
          <w:sz w:val="22"/>
          <w:szCs w:val="22"/>
          <w:lang w:val="en"/>
        </w:rPr>
      </w:pPr>
      <w:r>
        <w:rPr>
          <w:rFonts w:asciiTheme="minorHAnsi" w:eastAsiaTheme="minorEastAsia" w:hAnsiTheme="minorHAnsi" w:cstheme="minorHAnsi"/>
          <w:noProof/>
          <w:sz w:val="22"/>
          <w:szCs w:val="22"/>
          <w:lang w:val="en"/>
        </w:rPr>
        <w:t xml:space="preserve">For further information please see: </w:t>
      </w:r>
      <w:hyperlink r:id="rId11" w:history="1">
        <w:r w:rsidRPr="00637ECC">
          <w:rPr>
            <w:rStyle w:val="Hyperlink"/>
            <w:rFonts w:asciiTheme="minorHAnsi" w:eastAsiaTheme="minorEastAsia" w:hAnsiTheme="minorHAnsi" w:cstheme="minorHAnsi"/>
            <w:noProof/>
            <w:sz w:val="22"/>
            <w:szCs w:val="22"/>
            <w:lang w:val="en"/>
          </w:rPr>
          <w:t>https://www.transparencytaskforce.org</w:t>
        </w:r>
      </w:hyperlink>
    </w:p>
    <w:p w14:paraId="4ED0B725" w14:textId="77777777" w:rsidR="008119B3" w:rsidRPr="008F0A4B" w:rsidRDefault="008119B3" w:rsidP="00FF79F7">
      <w:pPr>
        <w:spacing w:line="276" w:lineRule="auto"/>
        <w:rPr>
          <w:rFonts w:asciiTheme="minorHAnsi" w:hAnsiTheme="minorHAnsi" w:cstheme="minorHAnsi"/>
          <w:b/>
          <w:color w:val="0070C0"/>
        </w:rPr>
      </w:pPr>
    </w:p>
    <w:p w14:paraId="7067D4B8" w14:textId="5302F540" w:rsidR="008F0A4B" w:rsidRPr="00161A80" w:rsidRDefault="008F0A4B" w:rsidP="00161A80">
      <w:pPr>
        <w:pStyle w:val="ListParagraph"/>
        <w:widowControl w:val="0"/>
        <w:numPr>
          <w:ilvl w:val="0"/>
          <w:numId w:val="3"/>
        </w:numPr>
        <w:autoSpaceDE w:val="0"/>
        <w:autoSpaceDN w:val="0"/>
        <w:adjustRightInd w:val="0"/>
        <w:spacing w:line="276" w:lineRule="auto"/>
        <w:rPr>
          <w:rFonts w:asciiTheme="minorHAnsi" w:hAnsiTheme="minorHAnsi" w:cstheme="minorHAnsi"/>
          <w:b/>
          <w:color w:val="0070C0"/>
        </w:rPr>
      </w:pPr>
      <w:r w:rsidRPr="00161A80">
        <w:rPr>
          <w:rFonts w:asciiTheme="minorHAnsi" w:hAnsiTheme="minorHAnsi" w:cstheme="minorHAnsi"/>
          <w:b/>
          <w:color w:val="0070C0"/>
        </w:rPr>
        <w:t>Secretariat Committee to the All-Party Parliamentary Group on Personal Banking and Fairer Financial Services</w:t>
      </w:r>
      <w:r w:rsidR="006127D1" w:rsidRPr="00161A80">
        <w:rPr>
          <w:rFonts w:asciiTheme="minorHAnsi" w:hAnsiTheme="minorHAnsi" w:cstheme="minorHAnsi"/>
          <w:b/>
          <w:color w:val="0070C0"/>
        </w:rPr>
        <w:t>.</w:t>
      </w:r>
    </w:p>
    <w:p w14:paraId="340306DC" w14:textId="26C83248" w:rsidR="008F0A4B" w:rsidRDefault="008F0A4B" w:rsidP="008F0A4B">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Chair, October 21</w:t>
      </w:r>
      <w:r w:rsidRPr="008F0A4B">
        <w:rPr>
          <w:rFonts w:asciiTheme="minorHAnsi" w:hAnsiTheme="minorHAnsi" w:cstheme="minorHAnsi"/>
          <w:color w:val="000000" w:themeColor="text1"/>
          <w:sz w:val="22"/>
          <w:szCs w:val="22"/>
          <w:vertAlign w:val="superscript"/>
        </w:rPr>
        <w:t>st</w:t>
      </w:r>
      <w:r>
        <w:rPr>
          <w:rFonts w:asciiTheme="minorHAnsi" w:hAnsiTheme="minorHAnsi" w:cstheme="minorHAnsi"/>
          <w:color w:val="000000" w:themeColor="text1"/>
          <w:sz w:val="22"/>
          <w:szCs w:val="22"/>
        </w:rPr>
        <w:t xml:space="preserve">, 2020, to </w:t>
      </w:r>
      <w:r w:rsidR="00F9047B">
        <w:rPr>
          <w:rFonts w:asciiTheme="minorHAnsi" w:hAnsiTheme="minorHAnsi" w:cstheme="minorHAnsi"/>
          <w:color w:val="000000" w:themeColor="text1"/>
          <w:sz w:val="22"/>
          <w:szCs w:val="22"/>
        </w:rPr>
        <w:t>p</w:t>
      </w:r>
      <w:r>
        <w:rPr>
          <w:rFonts w:asciiTheme="minorHAnsi" w:hAnsiTheme="minorHAnsi" w:cstheme="minorHAnsi"/>
          <w:color w:val="000000" w:themeColor="text1"/>
          <w:sz w:val="22"/>
          <w:szCs w:val="22"/>
        </w:rPr>
        <w:t>resent</w:t>
      </w:r>
      <w:r w:rsidR="00F9047B">
        <w:rPr>
          <w:rFonts w:asciiTheme="minorHAnsi" w:hAnsiTheme="minorHAnsi" w:cstheme="minorHAnsi"/>
          <w:color w:val="000000" w:themeColor="text1"/>
          <w:sz w:val="22"/>
          <w:szCs w:val="22"/>
        </w:rPr>
        <w:t>.</w:t>
      </w:r>
    </w:p>
    <w:p w14:paraId="5F6B7662" w14:textId="1370362E" w:rsidR="008F0A4B" w:rsidRDefault="008F0A4B" w:rsidP="008F0A4B">
      <w:pPr>
        <w:spacing w:line="276" w:lineRule="auto"/>
        <w:rPr>
          <w:rFonts w:asciiTheme="minorHAnsi" w:eastAsiaTheme="minorEastAsia" w:hAnsiTheme="minorHAnsi" w:cstheme="minorHAnsi"/>
          <w:noProof/>
          <w:sz w:val="22"/>
          <w:szCs w:val="22"/>
          <w:lang w:val="en"/>
        </w:rPr>
      </w:pPr>
      <w:r>
        <w:rPr>
          <w:rFonts w:asciiTheme="minorHAnsi" w:eastAsiaTheme="minorEastAsia" w:hAnsiTheme="minorHAnsi" w:cstheme="minorHAnsi"/>
          <w:noProof/>
          <w:sz w:val="22"/>
          <w:szCs w:val="22"/>
          <w:lang w:val="en"/>
        </w:rPr>
        <w:t xml:space="preserve">The Purpose Statement of the APPG on Personal Banking and Fairer Financial Services is: </w:t>
      </w:r>
    </w:p>
    <w:p w14:paraId="3F9831D1" w14:textId="77777777" w:rsidR="008F0A4B" w:rsidRPr="00472670" w:rsidRDefault="008F0A4B" w:rsidP="008F0A4B">
      <w:pPr>
        <w:rPr>
          <w:rFonts w:asciiTheme="minorHAnsi" w:hAnsiTheme="minorHAnsi"/>
          <w:i/>
          <w:iCs/>
          <w:color w:val="7F7F7F" w:themeColor="text1" w:themeTint="80"/>
          <w:sz w:val="22"/>
          <w:szCs w:val="22"/>
        </w:rPr>
      </w:pPr>
      <w:r w:rsidRPr="00472670">
        <w:rPr>
          <w:rFonts w:asciiTheme="minorHAnsi" w:hAnsiTheme="minorHAnsi" w:cs="Arial"/>
          <w:i/>
          <w:iCs/>
          <w:color w:val="7F7F7F" w:themeColor="text1" w:themeTint="80"/>
          <w:sz w:val="22"/>
          <w:szCs w:val="22"/>
          <w:shd w:val="clear" w:color="auto" w:fill="FFFFFF"/>
        </w:rPr>
        <w:t>“To identify aspects of personal banking and financial services where the service providers or regulators have not delivered, or are not delivering, excellence and appropriate consumer protection; to facilitate and encourage all stakeholders to work together to resolve past and present shortcomings, and to bring about positive changes.”</w:t>
      </w:r>
    </w:p>
    <w:p w14:paraId="08B5AC24" w14:textId="77777777" w:rsidR="00472670" w:rsidRDefault="00472670" w:rsidP="00472670">
      <w:pPr>
        <w:spacing w:line="276" w:lineRule="auto"/>
        <w:rPr>
          <w:rFonts w:asciiTheme="minorHAnsi" w:eastAsiaTheme="minorEastAsia" w:hAnsiTheme="minorHAnsi" w:cstheme="minorHAnsi"/>
          <w:noProof/>
          <w:sz w:val="22"/>
          <w:szCs w:val="22"/>
          <w:lang w:val="en"/>
        </w:rPr>
      </w:pPr>
      <w:r>
        <w:rPr>
          <w:rFonts w:asciiTheme="minorHAnsi" w:eastAsiaTheme="minorEastAsia" w:hAnsiTheme="minorHAnsi" w:cstheme="minorHAnsi"/>
          <w:noProof/>
          <w:sz w:val="22"/>
          <w:szCs w:val="22"/>
          <w:lang w:val="en"/>
        </w:rPr>
        <w:t xml:space="preserve">As Chair of the Secretariat Committee I have played a part in conceiving and creating the APPG; and my role now is to manage the operational support that the APPG requires, and to provide whatever input the APPG requests. </w:t>
      </w:r>
    </w:p>
    <w:p w14:paraId="0BA4D447" w14:textId="4CB3EDAC" w:rsidR="00F9047B" w:rsidRDefault="000E7FD5" w:rsidP="008F0A4B">
      <w:pPr>
        <w:spacing w:line="276" w:lineRule="auto"/>
        <w:rPr>
          <w:rFonts w:asciiTheme="minorHAnsi" w:eastAsiaTheme="minorEastAsia" w:hAnsiTheme="minorHAnsi" w:cstheme="minorHAnsi"/>
          <w:noProof/>
          <w:sz w:val="22"/>
          <w:szCs w:val="22"/>
          <w:lang w:val="en"/>
        </w:rPr>
      </w:pPr>
      <w:r>
        <w:rPr>
          <w:rFonts w:asciiTheme="minorHAnsi" w:eastAsiaTheme="minorEastAsia" w:hAnsiTheme="minorHAnsi" w:cstheme="minorHAnsi"/>
          <w:noProof/>
          <w:sz w:val="22"/>
          <w:szCs w:val="22"/>
          <w:lang w:val="en"/>
        </w:rPr>
        <w:t xml:space="preserve">For further infofmation please see: </w:t>
      </w:r>
      <w:hyperlink r:id="rId12" w:history="1">
        <w:r w:rsidR="00F9047B" w:rsidRPr="00637ECC">
          <w:rPr>
            <w:rStyle w:val="Hyperlink"/>
            <w:rFonts w:asciiTheme="minorHAnsi" w:eastAsiaTheme="minorEastAsia" w:hAnsiTheme="minorHAnsi" w:cstheme="minorHAnsi"/>
            <w:noProof/>
            <w:sz w:val="22"/>
            <w:szCs w:val="22"/>
            <w:lang w:val="en"/>
          </w:rPr>
          <w:t>http://appgonpersonalbankingandfairerfinancialservices.org</w:t>
        </w:r>
      </w:hyperlink>
    </w:p>
    <w:p w14:paraId="5D7B10F3" w14:textId="77777777" w:rsidR="00F9047B" w:rsidRPr="008F0A4B" w:rsidRDefault="00F9047B" w:rsidP="00F9047B">
      <w:pPr>
        <w:spacing w:line="276" w:lineRule="auto"/>
        <w:rPr>
          <w:rFonts w:asciiTheme="minorHAnsi" w:hAnsiTheme="minorHAnsi" w:cstheme="minorHAnsi"/>
          <w:b/>
          <w:color w:val="0070C0"/>
        </w:rPr>
      </w:pPr>
    </w:p>
    <w:p w14:paraId="599797C9" w14:textId="51C6CF13" w:rsidR="00F9047B" w:rsidRPr="00161A80" w:rsidRDefault="00F9047B" w:rsidP="00161A80">
      <w:pPr>
        <w:pStyle w:val="ListParagraph"/>
        <w:widowControl w:val="0"/>
        <w:numPr>
          <w:ilvl w:val="0"/>
          <w:numId w:val="3"/>
        </w:numPr>
        <w:autoSpaceDE w:val="0"/>
        <w:autoSpaceDN w:val="0"/>
        <w:adjustRightInd w:val="0"/>
        <w:spacing w:line="276" w:lineRule="auto"/>
        <w:rPr>
          <w:rFonts w:asciiTheme="minorHAnsi" w:hAnsiTheme="minorHAnsi" w:cstheme="minorHAnsi"/>
          <w:b/>
          <w:color w:val="0070C0"/>
        </w:rPr>
      </w:pPr>
      <w:r w:rsidRPr="00161A80">
        <w:rPr>
          <w:rFonts w:asciiTheme="minorHAnsi" w:hAnsiTheme="minorHAnsi" w:cstheme="minorHAnsi"/>
          <w:b/>
          <w:color w:val="0070C0"/>
        </w:rPr>
        <w:t>Secretariat Committee to the All-Party Parliamentary Group on Pension Scams</w:t>
      </w:r>
      <w:r w:rsidR="006127D1" w:rsidRPr="00161A80">
        <w:rPr>
          <w:rFonts w:asciiTheme="minorHAnsi" w:hAnsiTheme="minorHAnsi" w:cstheme="minorHAnsi"/>
          <w:b/>
          <w:color w:val="0070C0"/>
        </w:rPr>
        <w:t>.</w:t>
      </w:r>
    </w:p>
    <w:p w14:paraId="6DF5BE71" w14:textId="1178ACD2" w:rsidR="00F9047B" w:rsidRDefault="00F9047B" w:rsidP="00F9047B">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Chair, September 7</w:t>
      </w:r>
      <w:r w:rsidRPr="00F9047B">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2020, to present.</w:t>
      </w:r>
    </w:p>
    <w:p w14:paraId="55EF9F46" w14:textId="77777777" w:rsidR="00F9047B" w:rsidRDefault="00F9047B" w:rsidP="00F9047B">
      <w:pPr>
        <w:spacing w:line="276" w:lineRule="auto"/>
        <w:rPr>
          <w:rFonts w:asciiTheme="minorHAnsi" w:eastAsiaTheme="minorEastAsia" w:hAnsiTheme="minorHAnsi" w:cstheme="minorHAnsi"/>
          <w:noProof/>
          <w:sz w:val="22"/>
          <w:szCs w:val="22"/>
          <w:lang w:val="en"/>
        </w:rPr>
      </w:pPr>
      <w:r>
        <w:rPr>
          <w:rFonts w:asciiTheme="minorHAnsi" w:eastAsiaTheme="minorEastAsia" w:hAnsiTheme="minorHAnsi" w:cstheme="minorHAnsi"/>
          <w:noProof/>
          <w:sz w:val="22"/>
          <w:szCs w:val="22"/>
          <w:lang w:val="en"/>
        </w:rPr>
        <w:t>The Purpose Statement of the APPG on Pension Scams is:</w:t>
      </w:r>
    </w:p>
    <w:p w14:paraId="576DB161" w14:textId="77777777" w:rsidR="00F9047B" w:rsidRPr="00472670" w:rsidRDefault="00F9047B" w:rsidP="00F9047B">
      <w:pPr>
        <w:rPr>
          <w:rFonts w:asciiTheme="minorHAnsi" w:hAnsiTheme="minorHAnsi"/>
          <w:i/>
          <w:iCs/>
          <w:color w:val="7F7F7F" w:themeColor="text1" w:themeTint="80"/>
          <w:sz w:val="22"/>
          <w:szCs w:val="22"/>
        </w:rPr>
      </w:pPr>
      <w:r w:rsidRPr="00472670">
        <w:rPr>
          <w:rFonts w:asciiTheme="minorHAnsi" w:hAnsiTheme="minorHAnsi"/>
          <w:i/>
          <w:iCs/>
          <w:color w:val="7F7F7F" w:themeColor="text1" w:themeTint="80"/>
          <w:sz w:val="22"/>
          <w:szCs w:val="22"/>
          <w:shd w:val="clear" w:color="auto" w:fill="FFFFFF"/>
        </w:rPr>
        <w:lastRenderedPageBreak/>
        <w:t>“To be a forum through which Parliamentarians and other stakeholders can work together to better protect the public from the perils of pension scams and secondary scammers; give scam victims a representative collective voice; signpost victims to support; and facilitate the development of preventative and supportive policy initiatives”</w:t>
      </w:r>
    </w:p>
    <w:p w14:paraId="2BFCB998" w14:textId="34318ED1" w:rsidR="00F9047B" w:rsidRDefault="00F9047B" w:rsidP="00F9047B">
      <w:pPr>
        <w:spacing w:line="276" w:lineRule="auto"/>
        <w:rPr>
          <w:rFonts w:asciiTheme="minorHAnsi" w:eastAsiaTheme="minorEastAsia" w:hAnsiTheme="minorHAnsi" w:cstheme="minorHAnsi"/>
          <w:noProof/>
          <w:sz w:val="22"/>
          <w:szCs w:val="22"/>
          <w:lang w:val="en"/>
        </w:rPr>
      </w:pPr>
      <w:r>
        <w:rPr>
          <w:rFonts w:asciiTheme="minorHAnsi" w:eastAsiaTheme="minorEastAsia" w:hAnsiTheme="minorHAnsi" w:cstheme="minorHAnsi"/>
          <w:noProof/>
          <w:sz w:val="22"/>
          <w:szCs w:val="22"/>
          <w:lang w:val="en"/>
        </w:rPr>
        <w:t xml:space="preserve">As Chair of the Secretariat Committee I have played a part in conceiving and creating the APPG; and my role now is to manage the operational support that the APPG requires, and to provide </w:t>
      </w:r>
      <w:r w:rsidR="00472670">
        <w:rPr>
          <w:rFonts w:asciiTheme="minorHAnsi" w:eastAsiaTheme="minorEastAsia" w:hAnsiTheme="minorHAnsi" w:cstheme="minorHAnsi"/>
          <w:noProof/>
          <w:sz w:val="22"/>
          <w:szCs w:val="22"/>
          <w:lang w:val="en"/>
        </w:rPr>
        <w:t xml:space="preserve">whatever </w:t>
      </w:r>
      <w:r>
        <w:rPr>
          <w:rFonts w:asciiTheme="minorHAnsi" w:eastAsiaTheme="minorEastAsia" w:hAnsiTheme="minorHAnsi" w:cstheme="minorHAnsi"/>
          <w:noProof/>
          <w:sz w:val="22"/>
          <w:szCs w:val="22"/>
          <w:lang w:val="en"/>
        </w:rPr>
        <w:t xml:space="preserve">input the APPG requests. </w:t>
      </w:r>
    </w:p>
    <w:p w14:paraId="48B8629C" w14:textId="5FC512EA" w:rsidR="00472670" w:rsidRDefault="000E7FD5" w:rsidP="00F9047B">
      <w:pPr>
        <w:spacing w:line="276" w:lineRule="auto"/>
        <w:rPr>
          <w:rFonts w:asciiTheme="minorHAnsi" w:eastAsiaTheme="minorEastAsia" w:hAnsiTheme="minorHAnsi" w:cstheme="minorHAnsi"/>
          <w:noProof/>
          <w:sz w:val="22"/>
          <w:szCs w:val="22"/>
          <w:lang w:val="en"/>
        </w:rPr>
      </w:pPr>
      <w:r>
        <w:rPr>
          <w:rFonts w:asciiTheme="minorHAnsi" w:eastAsiaTheme="minorEastAsia" w:hAnsiTheme="minorHAnsi" w:cstheme="minorHAnsi"/>
          <w:noProof/>
          <w:sz w:val="22"/>
          <w:szCs w:val="22"/>
          <w:lang w:val="en"/>
        </w:rPr>
        <w:t xml:space="preserve">For further information please see: </w:t>
      </w:r>
      <w:hyperlink r:id="rId13" w:history="1">
        <w:r w:rsidR="00472670" w:rsidRPr="00637ECC">
          <w:rPr>
            <w:rStyle w:val="Hyperlink"/>
            <w:rFonts w:asciiTheme="minorHAnsi" w:eastAsiaTheme="minorEastAsia" w:hAnsiTheme="minorHAnsi" w:cstheme="minorHAnsi"/>
            <w:noProof/>
            <w:sz w:val="22"/>
            <w:szCs w:val="22"/>
            <w:lang w:val="en"/>
          </w:rPr>
          <w:t>https://appgonpensionscams.org</w:t>
        </w:r>
      </w:hyperlink>
    </w:p>
    <w:p w14:paraId="07CFBDE9" w14:textId="77777777" w:rsidR="00472670" w:rsidRDefault="00472670" w:rsidP="0001405C">
      <w:pPr>
        <w:spacing w:line="276" w:lineRule="auto"/>
        <w:rPr>
          <w:rFonts w:asciiTheme="minorHAnsi" w:eastAsiaTheme="minorEastAsia" w:hAnsiTheme="minorHAnsi" w:cstheme="minorHAnsi"/>
          <w:noProof/>
          <w:sz w:val="22"/>
          <w:szCs w:val="22"/>
          <w:lang w:val="en"/>
        </w:rPr>
      </w:pPr>
    </w:p>
    <w:p w14:paraId="1328BA00" w14:textId="6607A410" w:rsidR="0001405C" w:rsidRPr="00161A80" w:rsidRDefault="005B0418"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Better Finance</w:t>
      </w:r>
      <w:r w:rsidR="009A0B3E" w:rsidRPr="00161A80">
        <w:rPr>
          <w:rFonts w:asciiTheme="minorHAnsi" w:hAnsiTheme="minorHAnsi" w:cstheme="minorHAnsi"/>
          <w:b/>
          <w:color w:val="0070C0"/>
          <w:sz w:val="22"/>
          <w:szCs w:val="22"/>
        </w:rPr>
        <w:t>, the European Federation of Investors and Financial Services Users</w:t>
      </w:r>
      <w:r w:rsidR="006127D1" w:rsidRPr="00161A80">
        <w:rPr>
          <w:rFonts w:asciiTheme="minorHAnsi" w:hAnsiTheme="minorHAnsi" w:cstheme="minorHAnsi"/>
          <w:b/>
          <w:color w:val="0070C0"/>
          <w:sz w:val="22"/>
          <w:szCs w:val="22"/>
        </w:rPr>
        <w:t>.</w:t>
      </w:r>
    </w:p>
    <w:p w14:paraId="0AA8032B" w14:textId="5DAB1B35" w:rsidR="00472670" w:rsidRDefault="005B0418" w:rsidP="0001405C">
      <w:pPr>
        <w:spacing w:line="276" w:lineRule="auto"/>
        <w:rPr>
          <w:rFonts w:asciiTheme="minorHAnsi" w:hAnsiTheme="minorHAnsi" w:cstheme="minorHAnsi"/>
          <w:color w:val="000000" w:themeColor="text1"/>
          <w:sz w:val="22"/>
          <w:szCs w:val="22"/>
        </w:rPr>
      </w:pPr>
      <w:r w:rsidRPr="0001405C">
        <w:rPr>
          <w:rFonts w:asciiTheme="minorHAnsi" w:hAnsiTheme="minorHAnsi" w:cstheme="minorHAnsi"/>
          <w:color w:val="000000" w:themeColor="text1"/>
          <w:sz w:val="22"/>
          <w:szCs w:val="22"/>
        </w:rPr>
        <w:t xml:space="preserve">Associate Member, </w:t>
      </w:r>
      <w:r w:rsidR="00472670">
        <w:rPr>
          <w:rFonts w:asciiTheme="minorHAnsi" w:hAnsiTheme="minorHAnsi" w:cstheme="minorHAnsi"/>
          <w:color w:val="000000" w:themeColor="text1"/>
          <w:sz w:val="22"/>
          <w:szCs w:val="22"/>
        </w:rPr>
        <w:t>July 2</w:t>
      </w:r>
      <w:r w:rsidR="00472670" w:rsidRPr="00472670">
        <w:rPr>
          <w:rFonts w:asciiTheme="minorHAnsi" w:hAnsiTheme="minorHAnsi" w:cstheme="minorHAnsi"/>
          <w:color w:val="000000" w:themeColor="text1"/>
          <w:sz w:val="22"/>
          <w:szCs w:val="22"/>
          <w:vertAlign w:val="superscript"/>
        </w:rPr>
        <w:t>nd</w:t>
      </w:r>
      <w:r w:rsidR="00472670">
        <w:rPr>
          <w:rFonts w:asciiTheme="minorHAnsi" w:hAnsiTheme="minorHAnsi" w:cstheme="minorHAnsi"/>
          <w:color w:val="000000" w:themeColor="text1"/>
          <w:sz w:val="22"/>
          <w:szCs w:val="22"/>
        </w:rPr>
        <w:t xml:space="preserve">, </w:t>
      </w:r>
      <w:r w:rsidR="00561D57" w:rsidRPr="0001405C">
        <w:rPr>
          <w:rFonts w:asciiTheme="minorHAnsi" w:hAnsiTheme="minorHAnsi" w:cstheme="minorHAnsi"/>
          <w:color w:val="000000" w:themeColor="text1"/>
          <w:sz w:val="22"/>
          <w:szCs w:val="22"/>
        </w:rPr>
        <w:t xml:space="preserve">2018 </w:t>
      </w:r>
      <w:r w:rsidRPr="0001405C">
        <w:rPr>
          <w:rFonts w:asciiTheme="minorHAnsi" w:hAnsiTheme="minorHAnsi" w:cstheme="minorHAnsi"/>
          <w:color w:val="000000" w:themeColor="text1"/>
          <w:sz w:val="22"/>
          <w:szCs w:val="22"/>
        </w:rPr>
        <w:t>to present</w:t>
      </w:r>
      <w:r w:rsidR="0001405C">
        <w:rPr>
          <w:rFonts w:asciiTheme="minorHAnsi" w:hAnsiTheme="minorHAnsi" w:cstheme="minorHAnsi"/>
          <w:color w:val="000000" w:themeColor="text1"/>
          <w:sz w:val="22"/>
          <w:szCs w:val="22"/>
        </w:rPr>
        <w:t xml:space="preserve">. </w:t>
      </w:r>
    </w:p>
    <w:p w14:paraId="6D2C91F5" w14:textId="45ED920C" w:rsidR="00472670" w:rsidRDefault="00472670" w:rsidP="0001405C">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Better Finance is a highly credible</w:t>
      </w:r>
      <w:r w:rsidR="000E7FD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pan-European</w:t>
      </w:r>
      <w:r w:rsidR="000E7FD5">
        <w:rPr>
          <w:rFonts w:asciiTheme="minorHAnsi" w:hAnsiTheme="minorHAnsi" w:cstheme="minorHAnsi"/>
          <w:color w:val="000000" w:themeColor="text1"/>
          <w:sz w:val="22"/>
          <w:szCs w:val="22"/>
        </w:rPr>
        <w:t xml:space="preserve">, pro-consumer campaign group focused on the finance sector. </w:t>
      </w:r>
    </w:p>
    <w:p w14:paraId="55BC1BD2" w14:textId="4F5FDC35" w:rsidR="00355190" w:rsidRPr="0001405C" w:rsidRDefault="000E7FD5" w:rsidP="0001405C">
      <w:pPr>
        <w:spacing w:line="276" w:lineRule="auto"/>
        <w:rPr>
          <w:rFonts w:asciiTheme="minorHAnsi" w:hAnsiTheme="minorHAnsi" w:cstheme="minorHAnsi"/>
          <w:b/>
          <w:color w:val="0070C0"/>
          <w:sz w:val="22"/>
          <w:szCs w:val="22"/>
        </w:rPr>
      </w:pPr>
      <w:r>
        <w:rPr>
          <w:rFonts w:asciiTheme="minorHAnsi" w:eastAsiaTheme="minorEastAsia" w:hAnsiTheme="minorHAnsi" w:cstheme="minorHAnsi"/>
          <w:noProof/>
          <w:sz w:val="22"/>
          <w:szCs w:val="22"/>
          <w:lang w:val="en"/>
        </w:rPr>
        <w:t xml:space="preserve">For further information please see </w:t>
      </w:r>
      <w:r w:rsidR="00355190" w:rsidRPr="0001405C">
        <w:rPr>
          <w:rFonts w:asciiTheme="minorHAnsi" w:hAnsiTheme="minorHAnsi" w:cstheme="minorHAnsi"/>
          <w:sz w:val="22"/>
          <w:szCs w:val="22"/>
        </w:rPr>
        <w:t>page</w:t>
      </w:r>
      <w:r w:rsidR="009A0B3E">
        <w:rPr>
          <w:rFonts w:asciiTheme="minorHAnsi" w:hAnsiTheme="minorHAnsi" w:cstheme="minorHAnsi"/>
          <w:sz w:val="22"/>
          <w:szCs w:val="22"/>
        </w:rPr>
        <w:t xml:space="preserve">s </w:t>
      </w:r>
      <w:r w:rsidR="00355190" w:rsidRPr="0001405C">
        <w:rPr>
          <w:rFonts w:asciiTheme="minorHAnsi" w:hAnsiTheme="minorHAnsi" w:cstheme="minorHAnsi"/>
          <w:sz w:val="22"/>
          <w:szCs w:val="22"/>
        </w:rPr>
        <w:t xml:space="preserve">2 and 3 </w:t>
      </w:r>
      <w:r>
        <w:rPr>
          <w:rFonts w:asciiTheme="minorHAnsi" w:hAnsiTheme="minorHAnsi" w:cstheme="minorHAnsi"/>
          <w:sz w:val="22"/>
          <w:szCs w:val="22"/>
        </w:rPr>
        <w:t>of the July 2018 Edition of the Transparency Times:</w:t>
      </w:r>
      <w:r w:rsidR="00355190" w:rsidRPr="0001405C">
        <w:rPr>
          <w:rFonts w:asciiTheme="minorHAnsi" w:hAnsiTheme="minorHAnsi" w:cstheme="minorHAnsi"/>
          <w:sz w:val="22"/>
          <w:szCs w:val="22"/>
        </w:rPr>
        <w:t xml:space="preserve"> </w:t>
      </w:r>
      <w:hyperlink r:id="rId14" w:history="1">
        <w:r w:rsidR="00355190" w:rsidRPr="0001405C">
          <w:rPr>
            <w:rStyle w:val="Hyperlink"/>
            <w:rFonts w:asciiTheme="minorHAnsi" w:hAnsiTheme="minorHAnsi" w:cstheme="minorHAnsi"/>
            <w:sz w:val="22"/>
            <w:szCs w:val="22"/>
          </w:rPr>
          <w:t>https://issuu.com/andyagathangelou/docs/transparency_times_edition__27_july?e=24856696/63505880</w:t>
        </w:r>
      </w:hyperlink>
    </w:p>
    <w:p w14:paraId="44F1B692" w14:textId="1075A01A" w:rsidR="000E7FD5" w:rsidRDefault="000E7FD5" w:rsidP="00FF79F7">
      <w:pPr>
        <w:pStyle w:val="BasicParagraph"/>
        <w:spacing w:line="276" w:lineRule="auto"/>
        <w:rPr>
          <w:rFonts w:asciiTheme="minorHAnsi" w:hAnsiTheme="minorHAnsi" w:cstheme="minorHAnsi"/>
          <w:sz w:val="22"/>
          <w:szCs w:val="22"/>
        </w:rPr>
      </w:pPr>
      <w:r>
        <w:rPr>
          <w:rFonts w:asciiTheme="minorHAnsi" w:hAnsiTheme="minorHAnsi" w:cstheme="minorHAnsi"/>
          <w:sz w:val="22"/>
          <w:szCs w:val="22"/>
        </w:rPr>
        <w:t xml:space="preserve">...and: </w:t>
      </w:r>
      <w:hyperlink r:id="rId15" w:history="1">
        <w:r w:rsidRPr="00637ECC">
          <w:rPr>
            <w:rStyle w:val="Hyperlink"/>
            <w:rFonts w:asciiTheme="minorHAnsi" w:hAnsiTheme="minorHAnsi" w:cstheme="minorHAnsi"/>
            <w:sz w:val="22"/>
            <w:szCs w:val="22"/>
          </w:rPr>
          <w:t>https://betterfinance.eu/publication/annual-report-2020/</w:t>
        </w:r>
      </w:hyperlink>
    </w:p>
    <w:p w14:paraId="0732A00D" w14:textId="77777777" w:rsidR="000E7FD5" w:rsidRDefault="000E7FD5" w:rsidP="00FF79F7">
      <w:pPr>
        <w:spacing w:line="276" w:lineRule="auto"/>
        <w:rPr>
          <w:rFonts w:asciiTheme="minorHAnsi" w:hAnsiTheme="minorHAnsi" w:cstheme="minorHAnsi"/>
          <w:b/>
          <w:color w:val="0070C0"/>
          <w:sz w:val="22"/>
          <w:szCs w:val="22"/>
        </w:rPr>
      </w:pPr>
    </w:p>
    <w:p w14:paraId="4A1A6CD0" w14:textId="005F608D" w:rsidR="009F02BA" w:rsidRPr="00161A80" w:rsidRDefault="009F02BA"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Pensions Policy Institute</w:t>
      </w:r>
      <w:r w:rsidR="006127D1" w:rsidRPr="00161A80">
        <w:rPr>
          <w:rFonts w:asciiTheme="minorHAnsi" w:hAnsiTheme="minorHAnsi" w:cstheme="minorHAnsi"/>
          <w:b/>
          <w:color w:val="0070C0"/>
          <w:sz w:val="22"/>
          <w:szCs w:val="22"/>
        </w:rPr>
        <w:t>.</w:t>
      </w:r>
    </w:p>
    <w:p w14:paraId="0E061573" w14:textId="77777777" w:rsidR="000E7FD5" w:rsidRDefault="009F02BA" w:rsidP="0001405C">
      <w:pPr>
        <w:spacing w:line="276" w:lineRule="auto"/>
        <w:rPr>
          <w:rFonts w:asciiTheme="minorHAnsi" w:hAnsiTheme="minorHAnsi" w:cstheme="minorHAnsi"/>
          <w:sz w:val="22"/>
          <w:szCs w:val="22"/>
        </w:rPr>
      </w:pPr>
      <w:r w:rsidRPr="0001405C">
        <w:rPr>
          <w:rFonts w:asciiTheme="minorHAnsi" w:hAnsiTheme="minorHAnsi" w:cstheme="minorHAnsi"/>
          <w:color w:val="000000" w:themeColor="text1"/>
          <w:sz w:val="22"/>
          <w:szCs w:val="22"/>
        </w:rPr>
        <w:t>Governor, June</w:t>
      </w:r>
      <w:r w:rsidR="000E7FD5">
        <w:rPr>
          <w:rFonts w:asciiTheme="minorHAnsi" w:hAnsiTheme="minorHAnsi" w:cstheme="minorHAnsi"/>
          <w:color w:val="000000" w:themeColor="text1"/>
          <w:sz w:val="22"/>
          <w:szCs w:val="22"/>
        </w:rPr>
        <w:t xml:space="preserve"> 15</w:t>
      </w:r>
      <w:r w:rsidR="000E7FD5" w:rsidRPr="000E7FD5">
        <w:rPr>
          <w:rFonts w:asciiTheme="minorHAnsi" w:hAnsiTheme="minorHAnsi" w:cstheme="minorHAnsi"/>
          <w:color w:val="000000" w:themeColor="text1"/>
          <w:sz w:val="22"/>
          <w:szCs w:val="22"/>
          <w:vertAlign w:val="superscript"/>
        </w:rPr>
        <w:t>th</w:t>
      </w:r>
      <w:r w:rsidR="000E7FD5">
        <w:rPr>
          <w:rFonts w:asciiTheme="minorHAnsi" w:hAnsiTheme="minorHAnsi" w:cstheme="minorHAnsi"/>
          <w:color w:val="000000" w:themeColor="text1"/>
          <w:sz w:val="22"/>
          <w:szCs w:val="22"/>
        </w:rPr>
        <w:t xml:space="preserve">, </w:t>
      </w:r>
      <w:r w:rsidRPr="0001405C">
        <w:rPr>
          <w:rFonts w:asciiTheme="minorHAnsi" w:hAnsiTheme="minorHAnsi" w:cstheme="minorHAnsi"/>
          <w:color w:val="000000" w:themeColor="text1"/>
          <w:sz w:val="22"/>
          <w:szCs w:val="22"/>
        </w:rPr>
        <w:t>2016 to present</w:t>
      </w:r>
      <w:r w:rsidR="0001405C">
        <w:rPr>
          <w:rFonts w:asciiTheme="minorHAnsi" w:hAnsiTheme="minorHAnsi" w:cstheme="minorHAnsi"/>
          <w:color w:val="000000" w:themeColor="text1"/>
          <w:sz w:val="22"/>
          <w:szCs w:val="22"/>
        </w:rPr>
        <w:t xml:space="preserve">. </w:t>
      </w:r>
      <w:r w:rsidRPr="0001405C">
        <w:rPr>
          <w:rFonts w:asciiTheme="minorHAnsi" w:hAnsiTheme="minorHAnsi" w:cstheme="minorHAnsi"/>
          <w:sz w:val="22"/>
          <w:szCs w:val="22"/>
        </w:rPr>
        <w:t>The Pensions Policy Institute is a</w:t>
      </w:r>
      <w:r w:rsidR="000E7FD5">
        <w:rPr>
          <w:rFonts w:asciiTheme="minorHAnsi" w:hAnsiTheme="minorHAnsi" w:cstheme="minorHAnsi"/>
          <w:sz w:val="22"/>
          <w:szCs w:val="22"/>
        </w:rPr>
        <w:t xml:space="preserve"> highly respected </w:t>
      </w:r>
      <w:r w:rsidRPr="0001405C">
        <w:rPr>
          <w:rFonts w:asciiTheme="minorHAnsi" w:hAnsiTheme="minorHAnsi" w:cstheme="minorHAnsi"/>
          <w:sz w:val="22"/>
          <w:szCs w:val="22"/>
        </w:rPr>
        <w:t>independent research organisation</w:t>
      </w:r>
      <w:r w:rsidR="000E7FD5">
        <w:rPr>
          <w:rFonts w:asciiTheme="minorHAnsi" w:hAnsiTheme="minorHAnsi" w:cstheme="minorHAnsi"/>
          <w:sz w:val="22"/>
          <w:szCs w:val="22"/>
        </w:rPr>
        <w:t xml:space="preserve">; I am proud to be one of its Governors. </w:t>
      </w:r>
    </w:p>
    <w:p w14:paraId="60BB5766" w14:textId="5899757B" w:rsidR="000E7FD5" w:rsidRPr="00161A80" w:rsidRDefault="000E7FD5" w:rsidP="00161A80">
      <w:pPr>
        <w:spacing w:line="276" w:lineRule="auto"/>
        <w:rPr>
          <w:rFonts w:asciiTheme="minorHAnsi" w:eastAsiaTheme="minorEastAsia" w:hAnsiTheme="minorHAnsi" w:cstheme="minorHAnsi"/>
          <w:noProof/>
          <w:sz w:val="22"/>
          <w:szCs w:val="22"/>
          <w:lang w:val="en"/>
        </w:rPr>
      </w:pPr>
      <w:r>
        <w:rPr>
          <w:rFonts w:asciiTheme="minorHAnsi" w:eastAsiaTheme="minorEastAsia" w:hAnsiTheme="minorHAnsi" w:cstheme="minorHAnsi"/>
          <w:noProof/>
          <w:sz w:val="22"/>
          <w:szCs w:val="22"/>
          <w:lang w:val="en"/>
        </w:rPr>
        <w:t xml:space="preserve">For further information please see: </w:t>
      </w:r>
      <w:hyperlink r:id="rId16" w:history="1">
        <w:r w:rsidRPr="00637ECC">
          <w:rPr>
            <w:rStyle w:val="Hyperlink"/>
            <w:rFonts w:asciiTheme="minorHAnsi" w:eastAsiaTheme="minorEastAsia" w:hAnsiTheme="minorHAnsi" w:cstheme="minorHAnsi"/>
            <w:noProof/>
            <w:sz w:val="22"/>
            <w:szCs w:val="22"/>
            <w:lang w:val="en"/>
          </w:rPr>
          <w:t>https://www.pensionspolicyinstitute.org.uk</w:t>
        </w:r>
      </w:hyperlink>
    </w:p>
    <w:p w14:paraId="4CABED07" w14:textId="77777777" w:rsidR="000E7FD5" w:rsidRDefault="000E7FD5" w:rsidP="000E7FD5">
      <w:pPr>
        <w:rPr>
          <w:rFonts w:asciiTheme="minorHAnsi" w:eastAsiaTheme="minorEastAsia" w:hAnsiTheme="minorHAnsi" w:cstheme="minorHAnsi"/>
          <w:b/>
          <w:noProof/>
          <w:color w:val="0070C0"/>
          <w:sz w:val="22"/>
          <w:szCs w:val="22"/>
          <w:lang w:val="en"/>
        </w:rPr>
      </w:pPr>
    </w:p>
    <w:p w14:paraId="7A734C59" w14:textId="44D6D2BC" w:rsidR="000E7FD5" w:rsidRPr="00161A80" w:rsidRDefault="000E7FD5" w:rsidP="00161A80">
      <w:pPr>
        <w:pStyle w:val="ListParagraph"/>
        <w:numPr>
          <w:ilvl w:val="0"/>
          <w:numId w:val="3"/>
        </w:numPr>
        <w:rPr>
          <w:rFonts w:asciiTheme="minorHAnsi" w:eastAsiaTheme="minorEastAsia" w:hAnsiTheme="minorHAnsi" w:cstheme="minorHAnsi"/>
          <w:b/>
          <w:noProof/>
          <w:color w:val="0070C0"/>
          <w:sz w:val="22"/>
          <w:szCs w:val="22"/>
          <w:lang w:val="en"/>
        </w:rPr>
      </w:pPr>
      <w:r w:rsidRPr="00161A80">
        <w:rPr>
          <w:rFonts w:asciiTheme="minorHAnsi" w:eastAsiaTheme="minorEastAsia" w:hAnsiTheme="minorHAnsi" w:cstheme="minorHAnsi"/>
          <w:b/>
          <w:noProof/>
          <w:color w:val="0070C0"/>
          <w:sz w:val="22"/>
          <w:szCs w:val="22"/>
          <w:lang w:val="en"/>
        </w:rPr>
        <w:t>The Royal Society of Arts</w:t>
      </w:r>
      <w:r w:rsidR="006127D1" w:rsidRPr="00161A80">
        <w:rPr>
          <w:rFonts w:asciiTheme="minorHAnsi" w:eastAsiaTheme="minorEastAsia" w:hAnsiTheme="minorHAnsi" w:cstheme="minorHAnsi"/>
          <w:b/>
          <w:noProof/>
          <w:color w:val="0070C0"/>
          <w:sz w:val="22"/>
          <w:szCs w:val="22"/>
          <w:lang w:val="en"/>
        </w:rPr>
        <w:t>.</w:t>
      </w:r>
    </w:p>
    <w:p w14:paraId="7DE1F22C" w14:textId="77777777" w:rsidR="000E7FD5" w:rsidRDefault="000E7FD5" w:rsidP="000E7FD5">
      <w:pPr>
        <w:rPr>
          <w:rFonts w:asciiTheme="minorHAnsi" w:hAnsiTheme="minorHAnsi" w:cstheme="minorHAnsi"/>
          <w:color w:val="000000" w:themeColor="text1"/>
          <w:sz w:val="22"/>
          <w:szCs w:val="22"/>
        </w:rPr>
      </w:pPr>
      <w:r w:rsidRPr="0001405C">
        <w:rPr>
          <w:rFonts w:asciiTheme="minorHAnsi" w:eastAsiaTheme="minorEastAsia" w:hAnsiTheme="minorHAnsi" w:cstheme="minorHAnsi"/>
          <w:noProof/>
          <w:color w:val="000000" w:themeColor="text1"/>
          <w:sz w:val="22"/>
          <w:szCs w:val="22"/>
          <w:lang w:val="en"/>
        </w:rPr>
        <w:t>Fellow</w:t>
      </w:r>
      <w:r>
        <w:rPr>
          <w:rFonts w:asciiTheme="minorHAnsi" w:eastAsiaTheme="minorEastAsia" w:hAnsiTheme="minorHAnsi" w:cstheme="minorHAnsi"/>
          <w:noProof/>
          <w:color w:val="000000" w:themeColor="text1"/>
          <w:sz w:val="22"/>
          <w:szCs w:val="22"/>
          <w:lang w:val="en"/>
        </w:rPr>
        <w:t xml:space="preserve">, February </w:t>
      </w:r>
      <w:r w:rsidRPr="0001405C">
        <w:rPr>
          <w:rFonts w:asciiTheme="minorHAnsi" w:eastAsiaTheme="minorEastAsia" w:hAnsiTheme="minorHAnsi" w:cstheme="minorHAnsi"/>
          <w:noProof/>
          <w:color w:val="000000" w:themeColor="text1"/>
          <w:sz w:val="22"/>
          <w:szCs w:val="22"/>
          <w:lang w:val="en"/>
        </w:rPr>
        <w:t>2016</w:t>
      </w:r>
      <w:r>
        <w:rPr>
          <w:rFonts w:asciiTheme="minorHAnsi" w:eastAsiaTheme="minorEastAsia" w:hAnsiTheme="minorHAnsi" w:cstheme="minorHAnsi"/>
          <w:noProof/>
          <w:color w:val="000000" w:themeColor="text1"/>
          <w:sz w:val="22"/>
          <w:szCs w:val="22"/>
          <w:lang w:val="en"/>
        </w:rPr>
        <w:t xml:space="preserve"> to present</w:t>
      </w:r>
      <w:r>
        <w:rPr>
          <w:rFonts w:asciiTheme="minorHAnsi" w:hAnsiTheme="minorHAnsi" w:cstheme="minorHAnsi"/>
          <w:color w:val="000000" w:themeColor="text1"/>
          <w:sz w:val="22"/>
          <w:szCs w:val="22"/>
        </w:rPr>
        <w:t xml:space="preserve">. </w:t>
      </w:r>
    </w:p>
    <w:p w14:paraId="3444EAAB" w14:textId="08B9DB89" w:rsidR="000E7FD5" w:rsidRDefault="000E7FD5" w:rsidP="000E7FD5">
      <w:pPr>
        <w:rPr>
          <w:rFonts w:asciiTheme="minorHAnsi" w:hAnsiTheme="minorHAnsi" w:cstheme="minorHAnsi"/>
          <w:color w:val="000000" w:themeColor="text1"/>
          <w:sz w:val="22"/>
          <w:szCs w:val="22"/>
        </w:rPr>
      </w:pPr>
      <w:r w:rsidRPr="0001405C">
        <w:rPr>
          <w:rFonts w:asciiTheme="minorHAnsi" w:hAnsiTheme="minorHAnsi" w:cstheme="minorHAnsi"/>
          <w:color w:val="000000" w:themeColor="text1"/>
          <w:sz w:val="22"/>
          <w:szCs w:val="22"/>
        </w:rPr>
        <w:t xml:space="preserve">The RSA is an internationally recognized civil society organization that is dedicated to encouraging a higher level of enlightenment in business and commerce. I was invited to become a </w:t>
      </w:r>
      <w:r>
        <w:rPr>
          <w:rFonts w:asciiTheme="minorHAnsi" w:hAnsiTheme="minorHAnsi" w:cstheme="minorHAnsi"/>
          <w:color w:val="000000" w:themeColor="text1"/>
          <w:sz w:val="22"/>
          <w:szCs w:val="22"/>
        </w:rPr>
        <w:t xml:space="preserve">Fellow </w:t>
      </w:r>
      <w:r w:rsidRPr="0001405C">
        <w:rPr>
          <w:rFonts w:asciiTheme="minorHAnsi" w:hAnsiTheme="minorHAnsi" w:cstheme="minorHAnsi"/>
          <w:color w:val="000000" w:themeColor="text1"/>
          <w:sz w:val="22"/>
          <w:szCs w:val="22"/>
        </w:rPr>
        <w:t>by the RSA’s CEO, Matthew Taylor after he attended and spoke at one of my Transparency Task Force events</w:t>
      </w:r>
      <w:r>
        <w:rPr>
          <w:rFonts w:asciiTheme="minorHAnsi" w:hAnsiTheme="minorHAnsi" w:cstheme="minorHAnsi"/>
          <w:color w:val="000000" w:themeColor="text1"/>
          <w:sz w:val="22"/>
          <w:szCs w:val="22"/>
        </w:rPr>
        <w:t>.</w:t>
      </w:r>
    </w:p>
    <w:p w14:paraId="36270044" w14:textId="75CFB65E" w:rsidR="000E7FD5" w:rsidRDefault="000E7FD5" w:rsidP="000E7FD5">
      <w:pPr>
        <w:spacing w:line="276" w:lineRule="auto"/>
        <w:rPr>
          <w:rStyle w:val="Hyperlink"/>
          <w:rFonts w:asciiTheme="minorHAnsi" w:eastAsiaTheme="minorEastAsia" w:hAnsiTheme="minorHAnsi" w:cstheme="minorHAnsi"/>
          <w:noProof/>
          <w:sz w:val="22"/>
          <w:szCs w:val="22"/>
          <w:lang w:val="en"/>
        </w:rPr>
      </w:pPr>
      <w:r>
        <w:rPr>
          <w:rFonts w:asciiTheme="minorHAnsi" w:eastAsiaTheme="minorEastAsia" w:hAnsiTheme="minorHAnsi" w:cstheme="minorHAnsi"/>
          <w:noProof/>
          <w:sz w:val="22"/>
          <w:szCs w:val="22"/>
          <w:lang w:val="en"/>
        </w:rPr>
        <w:t xml:space="preserve">For further information please see: </w:t>
      </w:r>
      <w:hyperlink r:id="rId17" w:history="1">
        <w:r w:rsidRPr="00637ECC">
          <w:rPr>
            <w:rStyle w:val="Hyperlink"/>
            <w:rFonts w:asciiTheme="minorHAnsi" w:eastAsiaTheme="minorEastAsia" w:hAnsiTheme="minorHAnsi" w:cstheme="minorHAnsi"/>
            <w:noProof/>
            <w:sz w:val="22"/>
            <w:szCs w:val="22"/>
            <w:lang w:val="en"/>
          </w:rPr>
          <w:t>https://www.thersa.org</w:t>
        </w:r>
      </w:hyperlink>
    </w:p>
    <w:p w14:paraId="3C941867" w14:textId="187902C2" w:rsidR="00955631" w:rsidRDefault="00955631" w:rsidP="000E7FD5">
      <w:pPr>
        <w:spacing w:line="276" w:lineRule="auto"/>
        <w:rPr>
          <w:rStyle w:val="Hyperlink"/>
          <w:rFonts w:asciiTheme="minorHAnsi" w:eastAsiaTheme="minorEastAsia" w:hAnsiTheme="minorHAnsi" w:cstheme="minorHAnsi"/>
          <w:noProof/>
          <w:sz w:val="22"/>
          <w:szCs w:val="22"/>
          <w:lang w:val="en"/>
        </w:rPr>
      </w:pPr>
    </w:p>
    <w:p w14:paraId="08CE75CC" w14:textId="0FA9B424" w:rsidR="00955631" w:rsidRPr="00161A80" w:rsidRDefault="00955631" w:rsidP="00955631">
      <w:pPr>
        <w:pStyle w:val="ListParagraph"/>
        <w:numPr>
          <w:ilvl w:val="0"/>
          <w:numId w:val="3"/>
        </w:numPr>
        <w:rPr>
          <w:rFonts w:asciiTheme="minorHAnsi" w:eastAsiaTheme="minorEastAsia" w:hAnsiTheme="minorHAnsi" w:cstheme="minorHAnsi"/>
          <w:b/>
          <w:noProof/>
          <w:color w:val="0070C0"/>
          <w:sz w:val="22"/>
          <w:szCs w:val="22"/>
          <w:lang w:val="en"/>
        </w:rPr>
      </w:pPr>
      <w:r>
        <w:rPr>
          <w:rFonts w:asciiTheme="minorHAnsi" w:eastAsiaTheme="minorEastAsia" w:hAnsiTheme="minorHAnsi" w:cstheme="minorHAnsi"/>
          <w:b/>
          <w:noProof/>
          <w:color w:val="0070C0"/>
          <w:sz w:val="22"/>
          <w:szCs w:val="22"/>
          <w:lang w:val="en"/>
        </w:rPr>
        <w:t>Violation Tracker UK Advisory Board</w:t>
      </w:r>
      <w:r w:rsidRPr="00161A80">
        <w:rPr>
          <w:rFonts w:asciiTheme="minorHAnsi" w:eastAsiaTheme="minorEastAsia" w:hAnsiTheme="minorHAnsi" w:cstheme="minorHAnsi"/>
          <w:b/>
          <w:noProof/>
          <w:color w:val="0070C0"/>
          <w:sz w:val="22"/>
          <w:szCs w:val="22"/>
          <w:lang w:val="en"/>
        </w:rPr>
        <w:t>.</w:t>
      </w:r>
    </w:p>
    <w:p w14:paraId="7389DB90" w14:textId="64E9B3F6" w:rsidR="00955631" w:rsidRDefault="00955631" w:rsidP="00955631">
      <w:pPr>
        <w:rPr>
          <w:rFonts w:asciiTheme="minorHAnsi" w:hAnsiTheme="minorHAnsi" w:cstheme="minorHAnsi"/>
          <w:color w:val="000000" w:themeColor="text1"/>
          <w:sz w:val="22"/>
          <w:szCs w:val="22"/>
        </w:rPr>
      </w:pPr>
      <w:r>
        <w:rPr>
          <w:rFonts w:asciiTheme="minorHAnsi" w:eastAsiaTheme="minorEastAsia" w:hAnsiTheme="minorHAnsi" w:cstheme="minorHAnsi"/>
          <w:noProof/>
          <w:color w:val="000000" w:themeColor="text1"/>
          <w:sz w:val="22"/>
          <w:szCs w:val="22"/>
          <w:lang w:val="en"/>
        </w:rPr>
        <w:t xml:space="preserve">Chair, March 2021 </w:t>
      </w:r>
      <w:r>
        <w:rPr>
          <w:rFonts w:asciiTheme="minorHAnsi" w:eastAsiaTheme="minorEastAsia" w:hAnsiTheme="minorHAnsi" w:cstheme="minorHAnsi"/>
          <w:noProof/>
          <w:color w:val="000000" w:themeColor="text1"/>
          <w:sz w:val="22"/>
          <w:szCs w:val="22"/>
          <w:lang w:val="en"/>
        </w:rPr>
        <w:t>to present</w:t>
      </w:r>
      <w:r>
        <w:rPr>
          <w:rFonts w:asciiTheme="minorHAnsi" w:hAnsiTheme="minorHAnsi" w:cstheme="minorHAnsi"/>
          <w:color w:val="000000" w:themeColor="text1"/>
          <w:sz w:val="22"/>
          <w:szCs w:val="22"/>
        </w:rPr>
        <w:t xml:space="preserve">. </w:t>
      </w:r>
    </w:p>
    <w:p w14:paraId="479714F8" w14:textId="13DA7F77" w:rsidR="00955631" w:rsidRDefault="00955631" w:rsidP="0095563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Violation Tracker is a powerful database that reports on corporate infringements prosecuted by the authorities in the USA. It is an excellent resource for a wide range of stakeholders that want to improve corporate behaviour. Having proactively reached out to Good Jobs First, the organisation in the USA that creates Violation Tracker, I have been involved in helping </w:t>
      </w:r>
      <w:hyperlink r:id="rId18" w:history="1">
        <w:r w:rsidRPr="00955631">
          <w:rPr>
            <w:rStyle w:val="Hyperlink"/>
            <w:rFonts w:asciiTheme="minorHAnsi" w:hAnsiTheme="minorHAnsi" w:cstheme="minorHAnsi"/>
            <w:sz w:val="22"/>
            <w:szCs w:val="22"/>
          </w:rPr>
          <w:t>Violation Tracker c</w:t>
        </w:r>
        <w:r w:rsidRPr="00955631">
          <w:rPr>
            <w:rStyle w:val="Hyperlink"/>
            <w:rFonts w:asciiTheme="minorHAnsi" w:hAnsiTheme="minorHAnsi" w:cstheme="minorHAnsi"/>
            <w:sz w:val="22"/>
            <w:szCs w:val="22"/>
          </w:rPr>
          <w:t>o</w:t>
        </w:r>
        <w:r w:rsidRPr="00955631">
          <w:rPr>
            <w:rStyle w:val="Hyperlink"/>
            <w:rFonts w:asciiTheme="minorHAnsi" w:hAnsiTheme="minorHAnsi" w:cstheme="minorHAnsi"/>
            <w:sz w:val="22"/>
            <w:szCs w:val="22"/>
          </w:rPr>
          <w:t>ming to the UK</w:t>
        </w:r>
      </w:hyperlink>
      <w:r>
        <w:rPr>
          <w:rFonts w:asciiTheme="minorHAnsi" w:hAnsiTheme="minorHAnsi" w:cstheme="minorHAnsi"/>
          <w:color w:val="000000" w:themeColor="text1"/>
          <w:sz w:val="22"/>
          <w:szCs w:val="22"/>
        </w:rPr>
        <w:t xml:space="preserve">, Chairing its UK </w:t>
      </w:r>
      <w:hyperlink r:id="rId19" w:history="1">
        <w:r w:rsidRPr="00955631">
          <w:rPr>
            <w:rStyle w:val="Hyperlink"/>
            <w:rFonts w:asciiTheme="minorHAnsi" w:hAnsiTheme="minorHAnsi" w:cstheme="minorHAnsi"/>
            <w:sz w:val="22"/>
            <w:szCs w:val="22"/>
          </w:rPr>
          <w:t xml:space="preserve">Advisory </w:t>
        </w:r>
        <w:r w:rsidRPr="00955631">
          <w:rPr>
            <w:rStyle w:val="Hyperlink"/>
            <w:rFonts w:asciiTheme="minorHAnsi" w:hAnsiTheme="minorHAnsi" w:cstheme="minorHAnsi"/>
            <w:sz w:val="22"/>
            <w:szCs w:val="22"/>
          </w:rPr>
          <w:t>B</w:t>
        </w:r>
        <w:r w:rsidRPr="00955631">
          <w:rPr>
            <w:rStyle w:val="Hyperlink"/>
            <w:rFonts w:asciiTheme="minorHAnsi" w:hAnsiTheme="minorHAnsi" w:cstheme="minorHAnsi"/>
            <w:sz w:val="22"/>
            <w:szCs w:val="22"/>
          </w:rPr>
          <w:t>oard</w:t>
        </w:r>
      </w:hyperlink>
      <w:r>
        <w:rPr>
          <w:rFonts w:asciiTheme="minorHAnsi" w:hAnsiTheme="minorHAnsi" w:cstheme="minorHAnsi"/>
          <w:color w:val="000000" w:themeColor="text1"/>
          <w:sz w:val="22"/>
          <w:szCs w:val="22"/>
        </w:rPr>
        <w:t xml:space="preserve">. </w:t>
      </w:r>
    </w:p>
    <w:p w14:paraId="32300F25" w14:textId="77777777" w:rsidR="00955631" w:rsidRDefault="00955631" w:rsidP="00955631">
      <w:pPr>
        <w:spacing w:line="276" w:lineRule="auto"/>
        <w:rPr>
          <w:rStyle w:val="Hyperlink"/>
          <w:rFonts w:asciiTheme="minorHAnsi" w:eastAsiaTheme="minorEastAsia" w:hAnsiTheme="minorHAnsi" w:cstheme="minorHAnsi"/>
          <w:noProof/>
          <w:sz w:val="22"/>
          <w:szCs w:val="22"/>
          <w:lang w:val="en"/>
        </w:rPr>
      </w:pPr>
    </w:p>
    <w:p w14:paraId="0B8C2924" w14:textId="7E7D9924" w:rsidR="00955631" w:rsidRPr="00161A80" w:rsidRDefault="00955631" w:rsidP="00955631">
      <w:pPr>
        <w:pStyle w:val="ListParagraph"/>
        <w:numPr>
          <w:ilvl w:val="0"/>
          <w:numId w:val="3"/>
        </w:numPr>
        <w:rPr>
          <w:rFonts w:asciiTheme="minorHAnsi" w:eastAsiaTheme="minorEastAsia" w:hAnsiTheme="minorHAnsi" w:cstheme="minorHAnsi"/>
          <w:b/>
          <w:noProof/>
          <w:color w:val="0070C0"/>
          <w:sz w:val="22"/>
          <w:szCs w:val="22"/>
          <w:lang w:val="en"/>
        </w:rPr>
      </w:pPr>
      <w:r>
        <w:rPr>
          <w:rFonts w:asciiTheme="minorHAnsi" w:eastAsiaTheme="minorEastAsia" w:hAnsiTheme="minorHAnsi" w:cstheme="minorHAnsi"/>
          <w:b/>
          <w:noProof/>
          <w:color w:val="0070C0"/>
          <w:sz w:val="22"/>
          <w:szCs w:val="22"/>
          <w:lang w:val="en"/>
        </w:rPr>
        <w:t>Parrhesia, the Whistleblower Research Charity</w:t>
      </w:r>
    </w:p>
    <w:p w14:paraId="1B12EE1F" w14:textId="31DC84A3" w:rsidR="00955631" w:rsidRDefault="00955631" w:rsidP="00955631">
      <w:pPr>
        <w:rPr>
          <w:rFonts w:asciiTheme="minorHAnsi" w:hAnsiTheme="minorHAnsi" w:cstheme="minorHAnsi"/>
          <w:color w:val="000000" w:themeColor="text1"/>
          <w:sz w:val="22"/>
          <w:szCs w:val="22"/>
        </w:rPr>
      </w:pPr>
      <w:r>
        <w:rPr>
          <w:rFonts w:asciiTheme="minorHAnsi" w:eastAsiaTheme="minorEastAsia" w:hAnsiTheme="minorHAnsi" w:cstheme="minorHAnsi"/>
          <w:noProof/>
          <w:color w:val="000000" w:themeColor="text1"/>
          <w:sz w:val="22"/>
          <w:szCs w:val="22"/>
          <w:lang w:val="en"/>
        </w:rPr>
        <w:t xml:space="preserve">Policy Advisor, May </w:t>
      </w:r>
      <w:r>
        <w:rPr>
          <w:rFonts w:asciiTheme="minorHAnsi" w:eastAsiaTheme="minorEastAsia" w:hAnsiTheme="minorHAnsi" w:cstheme="minorHAnsi"/>
          <w:noProof/>
          <w:color w:val="000000" w:themeColor="text1"/>
          <w:sz w:val="22"/>
          <w:szCs w:val="22"/>
          <w:lang w:val="en"/>
        </w:rPr>
        <w:t>2021 to present</w:t>
      </w:r>
      <w:r>
        <w:rPr>
          <w:rFonts w:asciiTheme="minorHAnsi" w:hAnsiTheme="minorHAnsi" w:cstheme="minorHAnsi"/>
          <w:color w:val="000000" w:themeColor="text1"/>
          <w:sz w:val="22"/>
          <w:szCs w:val="22"/>
        </w:rPr>
        <w:t xml:space="preserve">. </w:t>
      </w:r>
    </w:p>
    <w:p w14:paraId="7EF6F66B" w14:textId="2A9E87FF" w:rsidR="00955631" w:rsidRDefault="00955631" w:rsidP="00955631">
      <w:pPr>
        <w:rPr>
          <w:rFonts w:asciiTheme="minorHAnsi" w:hAnsiTheme="minorHAnsi" w:cstheme="minorHAnsi"/>
          <w:color w:val="000000" w:themeColor="text1"/>
          <w:sz w:val="22"/>
          <w:szCs w:val="22"/>
        </w:rPr>
      </w:pPr>
      <w:r w:rsidRPr="00955631">
        <w:rPr>
          <w:rFonts w:asciiTheme="minorHAnsi" w:hAnsiTheme="minorHAnsi" w:cstheme="minorHAnsi"/>
          <w:color w:val="000000" w:themeColor="text1"/>
          <w:sz w:val="22"/>
          <w:szCs w:val="22"/>
        </w:rPr>
        <w:t>Parrhesia</w:t>
      </w:r>
      <w:r>
        <w:rPr>
          <w:rFonts w:asciiTheme="minorHAnsi" w:hAnsiTheme="minorHAnsi" w:cstheme="minorHAnsi"/>
          <w:color w:val="000000" w:themeColor="text1"/>
          <w:sz w:val="22"/>
          <w:szCs w:val="22"/>
        </w:rPr>
        <w:t xml:space="preserve"> </w:t>
      </w:r>
      <w:r w:rsidRPr="00955631">
        <w:rPr>
          <w:rFonts w:asciiTheme="minorHAnsi" w:hAnsiTheme="minorHAnsi" w:cstheme="minorHAnsi"/>
          <w:color w:val="000000" w:themeColor="text1"/>
          <w:sz w:val="22"/>
          <w:szCs w:val="22"/>
        </w:rPr>
        <w:t>is a whistleblowing research charity that takes its name from the moral concept that underpins its aims and objectives. Parrhesia is the Classical Greek principle of guaranteeing protection to those who speak the truth. It translates as ‘Fearless Speech’. Parrhesia is focused on the practice, protection, and promotion of whistleblowing in the UK by producing research to inform policymakers and practitioners alike. The charity brings together experts in academia, policy, and practice to make sure protection for whistleblowers is evidence led, and best practice is shared.</w:t>
      </w:r>
    </w:p>
    <w:p w14:paraId="12ACF3E0" w14:textId="77777777" w:rsidR="00161A80" w:rsidRDefault="00161A80" w:rsidP="008119B3">
      <w:pPr>
        <w:spacing w:line="276" w:lineRule="auto"/>
        <w:rPr>
          <w:rFonts w:asciiTheme="minorHAnsi" w:hAnsiTheme="minorHAnsi" w:cstheme="minorHAnsi"/>
          <w:b/>
          <w:color w:val="0070C0"/>
          <w:u w:val="single"/>
        </w:rPr>
      </w:pPr>
    </w:p>
    <w:p w14:paraId="6E1709DC" w14:textId="43399243" w:rsidR="00161A80" w:rsidRDefault="00161A80" w:rsidP="00161A80">
      <w:pPr>
        <w:spacing w:line="276" w:lineRule="auto"/>
        <w:jc w:val="center"/>
        <w:rPr>
          <w:rFonts w:asciiTheme="minorHAnsi" w:hAnsiTheme="minorHAnsi" w:cstheme="minorHAnsi"/>
          <w:b/>
          <w:color w:val="0070C0"/>
          <w:u w:val="single"/>
        </w:rPr>
      </w:pPr>
      <w:r>
        <w:rPr>
          <w:rFonts w:asciiTheme="minorHAnsi" w:hAnsiTheme="minorHAnsi" w:cstheme="minorHAnsi"/>
          <w:b/>
          <w:color w:val="0070C0"/>
          <w:u w:val="single"/>
        </w:rPr>
        <w:t>PART 3: PREVIOUS ROLES</w:t>
      </w:r>
    </w:p>
    <w:p w14:paraId="254AB4CE" w14:textId="77777777" w:rsidR="000E7FD5" w:rsidRDefault="000E7FD5" w:rsidP="0001405C">
      <w:pPr>
        <w:spacing w:line="276" w:lineRule="auto"/>
        <w:rPr>
          <w:rFonts w:asciiTheme="minorHAnsi" w:hAnsiTheme="minorHAnsi" w:cstheme="minorHAnsi"/>
          <w:color w:val="000000" w:themeColor="text1"/>
          <w:sz w:val="22"/>
          <w:szCs w:val="22"/>
        </w:rPr>
      </w:pPr>
    </w:p>
    <w:p w14:paraId="11080134" w14:textId="682A9659" w:rsidR="0086439E" w:rsidRPr="00161A80" w:rsidRDefault="0086439E"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The Interoperability Steering Group</w:t>
      </w:r>
      <w:r w:rsidR="006127D1" w:rsidRPr="00161A80">
        <w:rPr>
          <w:rFonts w:asciiTheme="minorHAnsi" w:hAnsiTheme="minorHAnsi" w:cstheme="minorHAnsi"/>
          <w:b/>
          <w:color w:val="0070C0"/>
          <w:sz w:val="22"/>
          <w:szCs w:val="22"/>
        </w:rPr>
        <w:t>.</w:t>
      </w:r>
    </w:p>
    <w:p w14:paraId="4F8036A7" w14:textId="1CCC4888" w:rsidR="00655C99" w:rsidRPr="009A0B3E" w:rsidRDefault="0086439E" w:rsidP="00FF79F7">
      <w:pPr>
        <w:rPr>
          <w:rFonts w:asciiTheme="minorHAnsi" w:hAnsiTheme="minorHAnsi" w:cstheme="minorHAnsi"/>
          <w:color w:val="000000" w:themeColor="text1"/>
          <w:sz w:val="22"/>
          <w:szCs w:val="22"/>
        </w:rPr>
      </w:pPr>
      <w:r w:rsidRPr="0001405C">
        <w:rPr>
          <w:rFonts w:asciiTheme="minorHAnsi" w:hAnsiTheme="minorHAnsi" w:cstheme="minorHAnsi"/>
          <w:color w:val="000000" w:themeColor="text1"/>
          <w:sz w:val="22"/>
          <w:szCs w:val="22"/>
        </w:rPr>
        <w:t>Chair, 20</w:t>
      </w:r>
      <w:r w:rsidRPr="0001405C">
        <w:rPr>
          <w:rFonts w:asciiTheme="minorHAnsi" w:hAnsiTheme="minorHAnsi" w:cstheme="minorHAnsi"/>
          <w:color w:val="000000" w:themeColor="text1"/>
          <w:sz w:val="22"/>
          <w:szCs w:val="22"/>
          <w:vertAlign w:val="superscript"/>
        </w:rPr>
        <w:t>th</w:t>
      </w:r>
      <w:r w:rsidRPr="0001405C">
        <w:rPr>
          <w:rFonts w:asciiTheme="minorHAnsi" w:hAnsiTheme="minorHAnsi" w:cstheme="minorHAnsi"/>
          <w:color w:val="000000" w:themeColor="text1"/>
          <w:sz w:val="22"/>
          <w:szCs w:val="22"/>
        </w:rPr>
        <w:t xml:space="preserve"> June 2017 to </w:t>
      </w:r>
      <w:r w:rsidR="006127D1">
        <w:rPr>
          <w:rFonts w:asciiTheme="minorHAnsi" w:hAnsiTheme="minorHAnsi" w:cstheme="minorHAnsi"/>
          <w:color w:val="000000" w:themeColor="text1"/>
          <w:sz w:val="22"/>
          <w:szCs w:val="22"/>
        </w:rPr>
        <w:t xml:space="preserve">December 2019. </w:t>
      </w:r>
      <w:r w:rsidRPr="0001405C">
        <w:rPr>
          <w:rFonts w:asciiTheme="minorHAnsi" w:eastAsiaTheme="minorEastAsia" w:hAnsiTheme="minorHAnsi" w:cstheme="minorHAnsi"/>
          <w:noProof/>
          <w:sz w:val="22"/>
          <w:szCs w:val="22"/>
          <w:lang w:val="en"/>
        </w:rPr>
        <w:t>A</w:t>
      </w:r>
      <w:r w:rsidR="00CC5354">
        <w:rPr>
          <w:rFonts w:asciiTheme="minorHAnsi" w:eastAsiaTheme="minorEastAsia" w:hAnsiTheme="minorHAnsi" w:cstheme="minorHAnsi"/>
          <w:noProof/>
          <w:sz w:val="22"/>
          <w:szCs w:val="22"/>
          <w:lang w:val="en"/>
        </w:rPr>
        <w:t xml:space="preserve"> collaborative community </w:t>
      </w:r>
      <w:r w:rsidRPr="0001405C">
        <w:rPr>
          <w:rFonts w:asciiTheme="minorHAnsi" w:eastAsiaTheme="minorEastAsia" w:hAnsiTheme="minorHAnsi" w:cstheme="minorHAnsi"/>
          <w:noProof/>
          <w:sz w:val="22"/>
          <w:szCs w:val="22"/>
          <w:lang w:val="en"/>
        </w:rPr>
        <w:t xml:space="preserve">I helped to conceive and </w:t>
      </w:r>
      <w:r w:rsidR="006127D1">
        <w:rPr>
          <w:rFonts w:asciiTheme="minorHAnsi" w:eastAsiaTheme="minorEastAsia" w:hAnsiTheme="minorHAnsi" w:cstheme="minorHAnsi"/>
          <w:noProof/>
          <w:sz w:val="22"/>
          <w:szCs w:val="22"/>
          <w:lang w:val="en"/>
        </w:rPr>
        <w:t xml:space="preserve">went on to </w:t>
      </w:r>
      <w:r w:rsidRPr="0001405C">
        <w:rPr>
          <w:rFonts w:asciiTheme="minorHAnsi" w:eastAsiaTheme="minorEastAsia" w:hAnsiTheme="minorHAnsi" w:cstheme="minorHAnsi"/>
          <w:noProof/>
          <w:sz w:val="22"/>
          <w:szCs w:val="22"/>
          <w:lang w:val="en"/>
        </w:rPr>
        <w:t>Chair. The group is focused on improving the levels of interoperability within the Financial Services sector</w:t>
      </w:r>
      <w:r w:rsidR="006127D1">
        <w:rPr>
          <w:rFonts w:asciiTheme="minorHAnsi" w:eastAsiaTheme="minorEastAsia" w:hAnsiTheme="minorHAnsi" w:cstheme="minorHAnsi"/>
          <w:noProof/>
          <w:sz w:val="22"/>
          <w:szCs w:val="22"/>
          <w:lang w:val="en"/>
        </w:rPr>
        <w:t>. I</w:t>
      </w:r>
      <w:r w:rsidR="00CC5354">
        <w:rPr>
          <w:rFonts w:asciiTheme="minorHAnsi" w:eastAsiaTheme="minorEastAsia" w:hAnsiTheme="minorHAnsi" w:cstheme="minorHAnsi"/>
          <w:noProof/>
          <w:sz w:val="22"/>
          <w:szCs w:val="22"/>
          <w:lang w:val="en"/>
        </w:rPr>
        <w:t>ts members include</w:t>
      </w:r>
      <w:r w:rsidR="006127D1">
        <w:rPr>
          <w:rFonts w:asciiTheme="minorHAnsi" w:eastAsiaTheme="minorEastAsia" w:hAnsiTheme="minorHAnsi" w:cstheme="minorHAnsi"/>
          <w:noProof/>
          <w:sz w:val="22"/>
          <w:szCs w:val="22"/>
          <w:lang w:val="en"/>
        </w:rPr>
        <w:t xml:space="preserve">d </w:t>
      </w:r>
      <w:r w:rsidR="00655C99" w:rsidRPr="0001405C">
        <w:rPr>
          <w:rFonts w:asciiTheme="minorHAnsi" w:eastAsiaTheme="minorEastAsia" w:hAnsiTheme="minorHAnsi" w:cstheme="minorHAnsi"/>
          <w:noProof/>
          <w:sz w:val="22"/>
          <w:szCs w:val="22"/>
          <w:lang w:val="en"/>
        </w:rPr>
        <w:t>senior rep</w:t>
      </w:r>
      <w:r w:rsidR="00CC5354">
        <w:rPr>
          <w:rFonts w:asciiTheme="minorHAnsi" w:eastAsiaTheme="minorEastAsia" w:hAnsiTheme="minorHAnsi" w:cstheme="minorHAnsi"/>
          <w:noProof/>
          <w:sz w:val="22"/>
          <w:szCs w:val="22"/>
          <w:lang w:val="en"/>
        </w:rPr>
        <w:t>re</w:t>
      </w:r>
      <w:r w:rsidR="00655C99" w:rsidRPr="0001405C">
        <w:rPr>
          <w:rFonts w:asciiTheme="minorHAnsi" w:eastAsiaTheme="minorEastAsia" w:hAnsiTheme="minorHAnsi" w:cstheme="minorHAnsi"/>
          <w:noProof/>
          <w:sz w:val="22"/>
          <w:szCs w:val="22"/>
          <w:lang w:val="en"/>
        </w:rPr>
        <w:t>esentatives from The Pensions Regulator, The Financial Conduct Authority, The Department for Work and Pensions, The Department for Business, The British Standards Institute, The Information Commissioners Office, The UK Accreditation Service</w:t>
      </w:r>
      <w:r w:rsidR="006127D1">
        <w:rPr>
          <w:rFonts w:asciiTheme="minorHAnsi" w:eastAsiaTheme="minorEastAsia" w:hAnsiTheme="minorHAnsi" w:cstheme="minorHAnsi"/>
          <w:noProof/>
          <w:sz w:val="22"/>
          <w:szCs w:val="22"/>
          <w:lang w:val="en"/>
        </w:rPr>
        <w:t xml:space="preserve"> and </w:t>
      </w:r>
      <w:r w:rsidR="009A0B3E">
        <w:rPr>
          <w:rFonts w:asciiTheme="minorHAnsi" w:eastAsiaTheme="minorEastAsia" w:hAnsiTheme="minorHAnsi" w:cstheme="minorHAnsi"/>
          <w:noProof/>
          <w:sz w:val="22"/>
          <w:szCs w:val="22"/>
          <w:lang w:val="en"/>
        </w:rPr>
        <w:t xml:space="preserve">a Peer </w:t>
      </w:r>
      <w:r w:rsidR="006127D1">
        <w:rPr>
          <w:rFonts w:asciiTheme="minorHAnsi" w:eastAsiaTheme="minorEastAsia" w:hAnsiTheme="minorHAnsi" w:cstheme="minorHAnsi"/>
          <w:noProof/>
          <w:sz w:val="22"/>
          <w:szCs w:val="22"/>
          <w:lang w:val="en"/>
        </w:rPr>
        <w:t>(Lord Jamie Lindsay).</w:t>
      </w:r>
      <w:r w:rsidR="00FF79F7" w:rsidRPr="0001405C">
        <w:rPr>
          <w:rFonts w:asciiTheme="minorHAnsi" w:eastAsiaTheme="minorEastAsia" w:hAnsiTheme="minorHAnsi" w:cstheme="minorHAnsi"/>
          <w:noProof/>
          <w:sz w:val="22"/>
          <w:szCs w:val="22"/>
          <w:lang w:val="en"/>
        </w:rPr>
        <w:t xml:space="preserve"> </w:t>
      </w:r>
    </w:p>
    <w:p w14:paraId="48EE317F" w14:textId="77777777" w:rsidR="006127D1" w:rsidRDefault="006127D1" w:rsidP="00FF79F7">
      <w:pPr>
        <w:spacing w:line="276" w:lineRule="auto"/>
        <w:rPr>
          <w:rFonts w:asciiTheme="minorHAnsi" w:hAnsiTheme="minorHAnsi" w:cstheme="minorHAnsi"/>
          <w:color w:val="353535"/>
          <w:sz w:val="22"/>
          <w:szCs w:val="22"/>
          <w:lang w:val="en-GB"/>
        </w:rPr>
      </w:pPr>
    </w:p>
    <w:p w14:paraId="65E93364" w14:textId="4E427FB8" w:rsidR="006D1877" w:rsidRPr="00161A80" w:rsidRDefault="009F02BA"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Pensions BIB</w:t>
      </w:r>
      <w:r w:rsidR="006127D1" w:rsidRPr="00161A80">
        <w:rPr>
          <w:rFonts w:asciiTheme="minorHAnsi" w:hAnsiTheme="minorHAnsi" w:cstheme="minorHAnsi"/>
          <w:b/>
          <w:color w:val="0070C0"/>
          <w:sz w:val="22"/>
          <w:szCs w:val="22"/>
        </w:rPr>
        <w:t>.</w:t>
      </w:r>
    </w:p>
    <w:p w14:paraId="2460A2FF" w14:textId="35EBFD40" w:rsidR="00CC5354" w:rsidRDefault="00ED7A82" w:rsidP="009A0B3E">
      <w:pPr>
        <w:spacing w:line="276" w:lineRule="auto"/>
        <w:rPr>
          <w:rFonts w:asciiTheme="minorHAnsi" w:hAnsiTheme="minorHAnsi" w:cstheme="minorHAnsi"/>
          <w:color w:val="000000" w:themeColor="text1"/>
          <w:sz w:val="22"/>
          <w:szCs w:val="22"/>
        </w:rPr>
      </w:pPr>
      <w:r w:rsidRPr="0001405C">
        <w:rPr>
          <w:rFonts w:asciiTheme="minorHAnsi" w:hAnsiTheme="minorHAnsi" w:cstheme="minorHAnsi"/>
          <w:color w:val="000000" w:themeColor="text1"/>
          <w:sz w:val="22"/>
          <w:szCs w:val="22"/>
        </w:rPr>
        <w:t>Chair</w:t>
      </w:r>
      <w:r w:rsidR="006127D1">
        <w:rPr>
          <w:rFonts w:asciiTheme="minorHAnsi" w:hAnsiTheme="minorHAnsi" w:cstheme="minorHAnsi"/>
          <w:color w:val="000000" w:themeColor="text1"/>
          <w:sz w:val="22"/>
          <w:szCs w:val="22"/>
        </w:rPr>
        <w:t xml:space="preserve">, </w:t>
      </w:r>
      <w:r w:rsidR="007B7447" w:rsidRPr="0001405C">
        <w:rPr>
          <w:rFonts w:asciiTheme="minorHAnsi" w:hAnsiTheme="minorHAnsi" w:cstheme="minorHAnsi"/>
          <w:color w:val="000000" w:themeColor="text1"/>
          <w:sz w:val="22"/>
          <w:szCs w:val="22"/>
        </w:rPr>
        <w:t xml:space="preserve">May 2014 to </w:t>
      </w:r>
      <w:r w:rsidR="006127D1">
        <w:rPr>
          <w:rFonts w:asciiTheme="minorHAnsi" w:hAnsiTheme="minorHAnsi" w:cstheme="minorHAnsi"/>
          <w:color w:val="000000" w:themeColor="text1"/>
          <w:sz w:val="22"/>
          <w:szCs w:val="22"/>
        </w:rPr>
        <w:t xml:space="preserve">October 2018. </w:t>
      </w:r>
      <w:r w:rsidR="00DE0DEF" w:rsidRPr="0001405C">
        <w:rPr>
          <w:rFonts w:asciiTheme="minorHAnsi" w:hAnsiTheme="minorHAnsi" w:cstheme="minorHAnsi"/>
          <w:color w:val="000000" w:themeColor="text1"/>
          <w:sz w:val="22"/>
          <w:szCs w:val="22"/>
        </w:rPr>
        <w:t xml:space="preserve">Through The Pensions Regulator I was asked to take over the Chairmanship of this </w:t>
      </w:r>
      <w:r w:rsidR="0085253B" w:rsidRPr="0001405C">
        <w:rPr>
          <w:rFonts w:asciiTheme="minorHAnsi" w:hAnsiTheme="minorHAnsi" w:cstheme="minorHAnsi"/>
          <w:color w:val="000000" w:themeColor="text1"/>
          <w:sz w:val="22"/>
          <w:szCs w:val="22"/>
        </w:rPr>
        <w:t xml:space="preserve">volunteer </w:t>
      </w:r>
      <w:r w:rsidR="00DE0DEF" w:rsidRPr="0001405C">
        <w:rPr>
          <w:rFonts w:asciiTheme="minorHAnsi" w:hAnsiTheme="minorHAnsi" w:cstheme="minorHAnsi"/>
          <w:color w:val="000000" w:themeColor="text1"/>
          <w:sz w:val="22"/>
          <w:szCs w:val="22"/>
        </w:rPr>
        <w:t xml:space="preserve">organisation, which had been floundering in developing a data standard </w:t>
      </w:r>
      <w:r w:rsidR="002146BF" w:rsidRPr="0001405C">
        <w:rPr>
          <w:rFonts w:asciiTheme="minorHAnsi" w:hAnsiTheme="minorHAnsi" w:cstheme="minorHAnsi"/>
          <w:color w:val="000000" w:themeColor="text1"/>
          <w:sz w:val="22"/>
          <w:szCs w:val="22"/>
        </w:rPr>
        <w:t>for the</w:t>
      </w:r>
      <w:r w:rsidR="00DE0DEF" w:rsidRPr="0001405C">
        <w:rPr>
          <w:rFonts w:asciiTheme="minorHAnsi" w:hAnsiTheme="minorHAnsi" w:cstheme="minorHAnsi"/>
          <w:color w:val="000000" w:themeColor="text1"/>
          <w:sz w:val="22"/>
          <w:szCs w:val="22"/>
        </w:rPr>
        <w:t xml:space="preserve"> automatic enrolment market</w:t>
      </w:r>
      <w:r w:rsidR="00685CCA" w:rsidRPr="0001405C">
        <w:rPr>
          <w:rFonts w:asciiTheme="minorHAnsi" w:hAnsiTheme="minorHAnsi" w:cstheme="minorHAnsi"/>
          <w:color w:val="000000" w:themeColor="text1"/>
          <w:sz w:val="22"/>
          <w:szCs w:val="22"/>
        </w:rPr>
        <w:t xml:space="preserve">; a very important issue given the concerns </w:t>
      </w:r>
      <w:r w:rsidR="00FF79F7" w:rsidRPr="0001405C">
        <w:rPr>
          <w:rFonts w:asciiTheme="minorHAnsi" w:hAnsiTheme="minorHAnsi" w:cstheme="minorHAnsi"/>
          <w:color w:val="000000" w:themeColor="text1"/>
          <w:sz w:val="22"/>
          <w:szCs w:val="22"/>
        </w:rPr>
        <w:t xml:space="preserve">there had been about </w:t>
      </w:r>
      <w:r w:rsidR="00685CCA" w:rsidRPr="0001405C">
        <w:rPr>
          <w:rFonts w:asciiTheme="minorHAnsi" w:hAnsiTheme="minorHAnsi" w:cstheme="minorHAnsi"/>
          <w:color w:val="000000" w:themeColor="text1"/>
          <w:sz w:val="22"/>
          <w:szCs w:val="22"/>
        </w:rPr>
        <w:t>data security</w:t>
      </w:r>
      <w:r w:rsidR="009A0B3E">
        <w:rPr>
          <w:rFonts w:asciiTheme="minorHAnsi" w:hAnsiTheme="minorHAnsi" w:cstheme="minorHAnsi"/>
          <w:color w:val="000000" w:themeColor="text1"/>
          <w:sz w:val="22"/>
          <w:szCs w:val="22"/>
        </w:rPr>
        <w:t xml:space="preserve">, </w:t>
      </w:r>
      <w:r w:rsidR="00685CCA" w:rsidRPr="0001405C">
        <w:rPr>
          <w:rFonts w:asciiTheme="minorHAnsi" w:hAnsiTheme="minorHAnsi" w:cstheme="minorHAnsi"/>
          <w:color w:val="000000" w:themeColor="text1"/>
          <w:sz w:val="22"/>
          <w:szCs w:val="22"/>
        </w:rPr>
        <w:t>a lack of interoperability</w:t>
      </w:r>
      <w:r w:rsidR="009A0B3E">
        <w:rPr>
          <w:rFonts w:asciiTheme="minorHAnsi" w:hAnsiTheme="minorHAnsi" w:cstheme="minorHAnsi"/>
          <w:color w:val="000000" w:themeColor="text1"/>
          <w:sz w:val="22"/>
          <w:szCs w:val="22"/>
        </w:rPr>
        <w:t xml:space="preserve"> and “capacity crunch”</w:t>
      </w:r>
      <w:r w:rsidR="00685CCA" w:rsidRPr="0001405C">
        <w:rPr>
          <w:rFonts w:asciiTheme="minorHAnsi" w:hAnsiTheme="minorHAnsi" w:cstheme="minorHAnsi"/>
          <w:color w:val="000000" w:themeColor="text1"/>
          <w:sz w:val="22"/>
          <w:szCs w:val="22"/>
        </w:rPr>
        <w:t xml:space="preserve">. </w:t>
      </w:r>
      <w:r w:rsidR="00DE0DEF" w:rsidRPr="0001405C">
        <w:rPr>
          <w:rFonts w:asciiTheme="minorHAnsi" w:hAnsiTheme="minorHAnsi" w:cstheme="minorHAnsi"/>
          <w:color w:val="000000" w:themeColor="text1"/>
          <w:sz w:val="22"/>
          <w:szCs w:val="22"/>
        </w:rPr>
        <w:t xml:space="preserve">The difficulty </w:t>
      </w:r>
      <w:r w:rsidR="002146BF" w:rsidRPr="0001405C">
        <w:rPr>
          <w:rFonts w:asciiTheme="minorHAnsi" w:hAnsiTheme="minorHAnsi" w:cstheme="minorHAnsi"/>
          <w:color w:val="000000" w:themeColor="text1"/>
          <w:sz w:val="22"/>
          <w:szCs w:val="22"/>
        </w:rPr>
        <w:t xml:space="preserve">was </w:t>
      </w:r>
      <w:r w:rsidR="00DE0DEF" w:rsidRPr="0001405C">
        <w:rPr>
          <w:rFonts w:asciiTheme="minorHAnsi" w:hAnsiTheme="minorHAnsi" w:cstheme="minorHAnsi"/>
          <w:color w:val="000000" w:themeColor="text1"/>
          <w:sz w:val="22"/>
          <w:szCs w:val="22"/>
        </w:rPr>
        <w:t>its many members all wanted something different</w:t>
      </w:r>
      <w:r w:rsidR="009A0B3E">
        <w:rPr>
          <w:rFonts w:asciiTheme="minorHAnsi" w:hAnsiTheme="minorHAnsi" w:cstheme="minorHAnsi"/>
          <w:color w:val="000000" w:themeColor="text1"/>
          <w:sz w:val="22"/>
          <w:szCs w:val="22"/>
        </w:rPr>
        <w:t xml:space="preserve">; </w:t>
      </w:r>
      <w:r w:rsidR="00DE0DEF" w:rsidRPr="0001405C">
        <w:rPr>
          <w:rFonts w:asciiTheme="minorHAnsi" w:hAnsiTheme="minorHAnsi" w:cstheme="minorHAnsi"/>
          <w:color w:val="000000" w:themeColor="text1"/>
          <w:sz w:val="22"/>
          <w:szCs w:val="22"/>
        </w:rPr>
        <w:t>I motivate</w:t>
      </w:r>
      <w:r w:rsidR="00BD3F4F" w:rsidRPr="0001405C">
        <w:rPr>
          <w:rFonts w:asciiTheme="minorHAnsi" w:hAnsiTheme="minorHAnsi" w:cstheme="minorHAnsi"/>
          <w:color w:val="000000" w:themeColor="text1"/>
          <w:sz w:val="22"/>
          <w:szCs w:val="22"/>
        </w:rPr>
        <w:t xml:space="preserve">d </w:t>
      </w:r>
      <w:r w:rsidR="009A0B3E">
        <w:rPr>
          <w:rFonts w:asciiTheme="minorHAnsi" w:hAnsiTheme="minorHAnsi" w:cstheme="minorHAnsi"/>
          <w:color w:val="000000" w:themeColor="text1"/>
          <w:sz w:val="22"/>
          <w:szCs w:val="22"/>
        </w:rPr>
        <w:t xml:space="preserve">them </w:t>
      </w:r>
      <w:r w:rsidR="00DE0DEF" w:rsidRPr="0001405C">
        <w:rPr>
          <w:rFonts w:asciiTheme="minorHAnsi" w:hAnsiTheme="minorHAnsi" w:cstheme="minorHAnsi"/>
          <w:color w:val="000000" w:themeColor="text1"/>
          <w:sz w:val="22"/>
          <w:szCs w:val="22"/>
        </w:rPr>
        <w:t xml:space="preserve">to </w:t>
      </w:r>
      <w:r w:rsidR="00BD3F4F" w:rsidRPr="0001405C">
        <w:rPr>
          <w:rFonts w:asciiTheme="minorHAnsi" w:hAnsiTheme="minorHAnsi" w:cstheme="minorHAnsi"/>
          <w:color w:val="000000" w:themeColor="text1"/>
          <w:sz w:val="22"/>
          <w:szCs w:val="22"/>
        </w:rPr>
        <w:t xml:space="preserve">see the sense in </w:t>
      </w:r>
      <w:r w:rsidR="00DE0DEF" w:rsidRPr="0001405C">
        <w:rPr>
          <w:rFonts w:asciiTheme="minorHAnsi" w:hAnsiTheme="minorHAnsi" w:cstheme="minorHAnsi"/>
          <w:i/>
          <w:color w:val="000000" w:themeColor="text1"/>
          <w:sz w:val="22"/>
          <w:szCs w:val="22"/>
        </w:rPr>
        <w:t>‘get</w:t>
      </w:r>
      <w:r w:rsidR="00BD3F4F" w:rsidRPr="0001405C">
        <w:rPr>
          <w:rFonts w:asciiTheme="minorHAnsi" w:hAnsiTheme="minorHAnsi" w:cstheme="minorHAnsi"/>
          <w:i/>
          <w:color w:val="000000" w:themeColor="text1"/>
          <w:sz w:val="22"/>
          <w:szCs w:val="22"/>
        </w:rPr>
        <w:t xml:space="preserve">ting </w:t>
      </w:r>
      <w:r w:rsidR="00DE0DEF" w:rsidRPr="0001405C">
        <w:rPr>
          <w:rFonts w:asciiTheme="minorHAnsi" w:hAnsiTheme="minorHAnsi" w:cstheme="minorHAnsi"/>
          <w:i/>
          <w:color w:val="000000" w:themeColor="text1"/>
          <w:sz w:val="22"/>
          <w:szCs w:val="22"/>
        </w:rPr>
        <w:t xml:space="preserve">what </w:t>
      </w:r>
      <w:r w:rsidR="00BD3F4F" w:rsidRPr="0001405C">
        <w:rPr>
          <w:rFonts w:asciiTheme="minorHAnsi" w:hAnsiTheme="minorHAnsi" w:cstheme="minorHAnsi"/>
          <w:i/>
          <w:color w:val="000000" w:themeColor="text1"/>
          <w:sz w:val="22"/>
          <w:szCs w:val="22"/>
        </w:rPr>
        <w:t xml:space="preserve">you need by sacrificing what you want’ </w:t>
      </w:r>
      <w:r w:rsidR="00DE0DEF" w:rsidRPr="0001405C">
        <w:rPr>
          <w:rFonts w:asciiTheme="minorHAnsi" w:hAnsiTheme="minorHAnsi" w:cstheme="minorHAnsi"/>
          <w:color w:val="000000" w:themeColor="text1"/>
          <w:sz w:val="22"/>
          <w:szCs w:val="22"/>
        </w:rPr>
        <w:t>and after many meetings, some of which were rather strained</w:t>
      </w:r>
      <w:r w:rsidR="00685CCA" w:rsidRPr="0001405C">
        <w:rPr>
          <w:rFonts w:asciiTheme="minorHAnsi" w:hAnsiTheme="minorHAnsi" w:cstheme="minorHAnsi"/>
          <w:color w:val="000000" w:themeColor="text1"/>
          <w:sz w:val="22"/>
          <w:szCs w:val="22"/>
        </w:rPr>
        <w:t xml:space="preserve">, </w:t>
      </w:r>
      <w:r w:rsidR="00DE0DEF" w:rsidRPr="0001405C">
        <w:rPr>
          <w:rFonts w:asciiTheme="minorHAnsi" w:hAnsiTheme="minorHAnsi" w:cstheme="minorHAnsi"/>
          <w:color w:val="000000" w:themeColor="text1"/>
          <w:sz w:val="22"/>
          <w:szCs w:val="22"/>
        </w:rPr>
        <w:t>we managed to work as a team and successfully launch</w:t>
      </w:r>
      <w:r w:rsidR="00B45CB5" w:rsidRPr="0001405C">
        <w:rPr>
          <w:rFonts w:asciiTheme="minorHAnsi" w:hAnsiTheme="minorHAnsi" w:cstheme="minorHAnsi"/>
          <w:color w:val="000000" w:themeColor="text1"/>
          <w:sz w:val="22"/>
          <w:szCs w:val="22"/>
        </w:rPr>
        <w:t xml:space="preserve">ed </w:t>
      </w:r>
      <w:r w:rsidR="00DE0DEF" w:rsidRPr="0001405C">
        <w:rPr>
          <w:rFonts w:asciiTheme="minorHAnsi" w:hAnsiTheme="minorHAnsi" w:cstheme="minorHAnsi"/>
          <w:color w:val="000000" w:themeColor="text1"/>
          <w:sz w:val="22"/>
          <w:szCs w:val="22"/>
        </w:rPr>
        <w:t>the Pensions and Payroll Data Interface Standard at a Capacity Crunch Conference I led in October 2015</w:t>
      </w:r>
      <w:r w:rsidR="00CC5354">
        <w:rPr>
          <w:rFonts w:asciiTheme="minorHAnsi" w:hAnsiTheme="minorHAnsi" w:cstheme="minorHAnsi"/>
          <w:color w:val="000000" w:themeColor="text1"/>
          <w:sz w:val="22"/>
          <w:szCs w:val="22"/>
        </w:rPr>
        <w:t>.</w:t>
      </w:r>
    </w:p>
    <w:p w14:paraId="5FD48961" w14:textId="77777777" w:rsidR="006127D1" w:rsidRDefault="006127D1" w:rsidP="009A0B3E">
      <w:pPr>
        <w:spacing w:line="276" w:lineRule="auto"/>
        <w:rPr>
          <w:rFonts w:asciiTheme="minorHAnsi" w:hAnsiTheme="minorHAnsi" w:cstheme="minorHAnsi"/>
          <w:color w:val="000000" w:themeColor="text1"/>
          <w:sz w:val="22"/>
          <w:szCs w:val="22"/>
        </w:rPr>
      </w:pPr>
    </w:p>
    <w:p w14:paraId="63E94C23" w14:textId="77777777" w:rsidR="006127D1" w:rsidRPr="00161A80" w:rsidRDefault="00531545"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 xml:space="preserve">The Investment Association Costs Disclosure Board. </w:t>
      </w:r>
    </w:p>
    <w:p w14:paraId="0425D668" w14:textId="26737BBE" w:rsidR="006127D1" w:rsidRPr="008119B3" w:rsidRDefault="00531545" w:rsidP="00FF79F7">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Board M</w:t>
      </w:r>
      <w:r w:rsidRPr="00531545">
        <w:rPr>
          <w:rFonts w:asciiTheme="minorHAnsi" w:hAnsiTheme="minorHAnsi" w:cstheme="minorHAnsi"/>
          <w:color w:val="000000" w:themeColor="text1"/>
          <w:sz w:val="22"/>
          <w:szCs w:val="22"/>
        </w:rPr>
        <w:t>ember</w:t>
      </w:r>
      <w:r>
        <w:rPr>
          <w:rFonts w:asciiTheme="minorHAnsi" w:hAnsiTheme="minorHAnsi" w:cstheme="minorHAnsi"/>
          <w:color w:val="000000" w:themeColor="text1"/>
          <w:sz w:val="22"/>
          <w:szCs w:val="22"/>
        </w:rPr>
        <w:t xml:space="preserve">, July 2016 to August 2017 </w:t>
      </w:r>
    </w:p>
    <w:p w14:paraId="53216D89" w14:textId="77777777" w:rsidR="00D6726F" w:rsidRPr="00161A80" w:rsidRDefault="00D6726F" w:rsidP="00FF79F7">
      <w:pPr>
        <w:spacing w:line="276" w:lineRule="auto"/>
        <w:rPr>
          <w:rFonts w:asciiTheme="minorHAnsi" w:hAnsiTheme="minorHAnsi" w:cstheme="minorHAnsi"/>
          <w:b/>
          <w:color w:val="0070C0"/>
          <w:sz w:val="22"/>
          <w:szCs w:val="22"/>
        </w:rPr>
      </w:pPr>
    </w:p>
    <w:p w14:paraId="03984D20" w14:textId="77777777" w:rsidR="006127D1" w:rsidRPr="00161A80" w:rsidRDefault="007B7447" w:rsidP="00161A80">
      <w:pPr>
        <w:pStyle w:val="ListParagraph"/>
        <w:numPr>
          <w:ilvl w:val="0"/>
          <w:numId w:val="3"/>
        </w:numPr>
        <w:spacing w:line="276" w:lineRule="auto"/>
        <w:rPr>
          <w:rFonts w:asciiTheme="minorHAnsi" w:hAnsiTheme="minorHAnsi" w:cstheme="minorHAnsi"/>
          <w:color w:val="0070C0"/>
          <w:sz w:val="22"/>
          <w:szCs w:val="22"/>
        </w:rPr>
      </w:pPr>
      <w:r w:rsidRPr="00161A80">
        <w:rPr>
          <w:rFonts w:asciiTheme="minorHAnsi" w:hAnsiTheme="minorHAnsi" w:cstheme="minorHAnsi"/>
          <w:b/>
          <w:color w:val="0070C0"/>
          <w:sz w:val="22"/>
          <w:szCs w:val="22"/>
        </w:rPr>
        <w:t>Friends of Auto Enrolmen</w:t>
      </w:r>
      <w:r w:rsidR="001F471C" w:rsidRPr="00161A80">
        <w:rPr>
          <w:rFonts w:asciiTheme="minorHAnsi" w:hAnsiTheme="minorHAnsi" w:cstheme="minorHAnsi"/>
          <w:b/>
          <w:color w:val="0070C0"/>
          <w:sz w:val="22"/>
          <w:szCs w:val="22"/>
        </w:rPr>
        <w:t>t</w:t>
      </w:r>
      <w:r w:rsidR="001F471C" w:rsidRPr="00161A80">
        <w:rPr>
          <w:rFonts w:asciiTheme="minorHAnsi" w:hAnsiTheme="minorHAnsi" w:cstheme="minorHAnsi"/>
          <w:color w:val="0070C0"/>
          <w:sz w:val="22"/>
          <w:szCs w:val="22"/>
        </w:rPr>
        <w:t xml:space="preserve">. </w:t>
      </w:r>
    </w:p>
    <w:p w14:paraId="351898F2" w14:textId="421952C6" w:rsidR="001F471C" w:rsidRDefault="00804B1F" w:rsidP="00FF79F7">
      <w:pPr>
        <w:spacing w:line="276" w:lineRule="auto"/>
        <w:rPr>
          <w:rFonts w:asciiTheme="minorHAnsi" w:hAnsiTheme="minorHAnsi" w:cstheme="minorHAnsi"/>
          <w:sz w:val="22"/>
          <w:szCs w:val="22"/>
        </w:rPr>
      </w:pPr>
      <w:r w:rsidRPr="0001405C">
        <w:rPr>
          <w:rFonts w:asciiTheme="minorHAnsi" w:hAnsiTheme="minorHAnsi" w:cstheme="minorHAnsi"/>
          <w:color w:val="000000" w:themeColor="text1"/>
          <w:sz w:val="22"/>
          <w:szCs w:val="22"/>
        </w:rPr>
        <w:t>Founding Chair</w:t>
      </w:r>
      <w:r w:rsidR="006D1877" w:rsidRPr="0001405C">
        <w:rPr>
          <w:rFonts w:asciiTheme="minorHAnsi" w:hAnsiTheme="minorHAnsi" w:cstheme="minorHAnsi"/>
          <w:color w:val="000000" w:themeColor="text1"/>
          <w:sz w:val="22"/>
          <w:szCs w:val="22"/>
        </w:rPr>
        <w:t xml:space="preserve">, </w:t>
      </w:r>
      <w:r w:rsidRPr="0001405C">
        <w:rPr>
          <w:rFonts w:asciiTheme="minorHAnsi" w:hAnsiTheme="minorHAnsi" w:cstheme="minorHAnsi"/>
          <w:color w:val="000000" w:themeColor="text1"/>
          <w:sz w:val="22"/>
          <w:szCs w:val="22"/>
        </w:rPr>
        <w:t>November 201</w:t>
      </w:r>
      <w:r w:rsidR="007E6FD4" w:rsidRPr="0001405C">
        <w:rPr>
          <w:rFonts w:asciiTheme="minorHAnsi" w:hAnsiTheme="minorHAnsi" w:cstheme="minorHAnsi"/>
          <w:color w:val="000000" w:themeColor="text1"/>
          <w:sz w:val="22"/>
          <w:szCs w:val="22"/>
        </w:rPr>
        <w:t>3</w:t>
      </w:r>
      <w:r w:rsidRPr="0001405C">
        <w:rPr>
          <w:rFonts w:asciiTheme="minorHAnsi" w:hAnsiTheme="minorHAnsi" w:cstheme="minorHAnsi"/>
          <w:color w:val="000000" w:themeColor="text1"/>
          <w:sz w:val="22"/>
          <w:szCs w:val="22"/>
        </w:rPr>
        <w:t xml:space="preserve"> to </w:t>
      </w:r>
      <w:r w:rsidR="007E6FD4" w:rsidRPr="0001405C">
        <w:rPr>
          <w:rFonts w:asciiTheme="minorHAnsi" w:hAnsiTheme="minorHAnsi" w:cstheme="minorHAnsi"/>
          <w:color w:val="000000" w:themeColor="text1"/>
          <w:sz w:val="22"/>
          <w:szCs w:val="22"/>
        </w:rPr>
        <w:t>July 2016</w:t>
      </w:r>
      <w:r w:rsidR="0001405C">
        <w:rPr>
          <w:rFonts w:asciiTheme="minorHAnsi" w:hAnsiTheme="minorHAnsi" w:cstheme="minorHAnsi"/>
          <w:color w:val="000000" w:themeColor="text1"/>
          <w:sz w:val="22"/>
          <w:szCs w:val="22"/>
        </w:rPr>
        <w:t xml:space="preserve">. </w:t>
      </w:r>
      <w:r w:rsidR="00957A8E" w:rsidRPr="0001405C">
        <w:rPr>
          <w:rFonts w:asciiTheme="minorHAnsi" w:hAnsiTheme="minorHAnsi" w:cstheme="minorHAnsi"/>
          <w:sz w:val="22"/>
          <w:szCs w:val="22"/>
        </w:rPr>
        <w:t xml:space="preserve">I conceived, created and led this </w:t>
      </w:r>
      <w:r w:rsidR="00CC5354">
        <w:rPr>
          <w:rFonts w:asciiTheme="minorHAnsi" w:hAnsiTheme="minorHAnsi" w:cstheme="minorHAnsi"/>
          <w:sz w:val="22"/>
          <w:szCs w:val="22"/>
        </w:rPr>
        <w:t xml:space="preserve">collaborative community </w:t>
      </w:r>
      <w:r w:rsidR="00957A8E" w:rsidRPr="0001405C">
        <w:rPr>
          <w:rFonts w:asciiTheme="minorHAnsi" w:hAnsiTheme="minorHAnsi" w:cstheme="minorHAnsi"/>
          <w:sz w:val="22"/>
          <w:szCs w:val="22"/>
        </w:rPr>
        <w:t xml:space="preserve">on behalf of a client of mine, the Chartered Institute of Payroll Professionals. </w:t>
      </w:r>
      <w:r w:rsidR="0078644E" w:rsidRPr="0001405C">
        <w:rPr>
          <w:rFonts w:asciiTheme="minorHAnsi" w:hAnsiTheme="minorHAnsi" w:cstheme="minorHAnsi"/>
          <w:sz w:val="22"/>
          <w:szCs w:val="22"/>
        </w:rPr>
        <w:t xml:space="preserve">The </w:t>
      </w:r>
      <w:r w:rsidR="001F471C">
        <w:rPr>
          <w:rFonts w:asciiTheme="minorHAnsi" w:hAnsiTheme="minorHAnsi" w:cstheme="minorHAnsi"/>
          <w:sz w:val="22"/>
          <w:szCs w:val="22"/>
        </w:rPr>
        <w:t>A</w:t>
      </w:r>
      <w:r w:rsidR="006127D1">
        <w:rPr>
          <w:rFonts w:asciiTheme="minorHAnsi" w:hAnsiTheme="minorHAnsi" w:cstheme="minorHAnsi"/>
          <w:sz w:val="22"/>
          <w:szCs w:val="22"/>
        </w:rPr>
        <w:t xml:space="preserve">uto </w:t>
      </w:r>
      <w:r w:rsidR="001F471C">
        <w:rPr>
          <w:rFonts w:asciiTheme="minorHAnsi" w:hAnsiTheme="minorHAnsi" w:cstheme="minorHAnsi"/>
          <w:sz w:val="22"/>
          <w:szCs w:val="22"/>
        </w:rPr>
        <w:t>E</w:t>
      </w:r>
      <w:r w:rsidR="006127D1">
        <w:rPr>
          <w:rFonts w:asciiTheme="minorHAnsi" w:hAnsiTheme="minorHAnsi" w:cstheme="minorHAnsi"/>
          <w:sz w:val="22"/>
          <w:szCs w:val="22"/>
        </w:rPr>
        <w:t xml:space="preserve">nrolment </w:t>
      </w:r>
      <w:r w:rsidR="0078644E" w:rsidRPr="0001405C">
        <w:rPr>
          <w:rFonts w:asciiTheme="minorHAnsi" w:hAnsiTheme="minorHAnsi" w:cstheme="minorHAnsi"/>
          <w:sz w:val="22"/>
          <w:szCs w:val="22"/>
        </w:rPr>
        <w:t xml:space="preserve">market was concerned of </w:t>
      </w:r>
      <w:r w:rsidR="007866F5" w:rsidRPr="0001405C">
        <w:rPr>
          <w:rFonts w:asciiTheme="minorHAnsi" w:hAnsiTheme="minorHAnsi" w:cstheme="minorHAnsi"/>
          <w:sz w:val="22"/>
          <w:szCs w:val="22"/>
        </w:rPr>
        <w:t>‘</w:t>
      </w:r>
      <w:r w:rsidR="00957A8E" w:rsidRPr="0001405C">
        <w:rPr>
          <w:rFonts w:asciiTheme="minorHAnsi" w:hAnsiTheme="minorHAnsi" w:cstheme="minorHAnsi"/>
          <w:sz w:val="22"/>
          <w:szCs w:val="22"/>
        </w:rPr>
        <w:t xml:space="preserve">capacity crunch’ so </w:t>
      </w:r>
      <w:r w:rsidR="006127D1">
        <w:rPr>
          <w:rFonts w:asciiTheme="minorHAnsi" w:hAnsiTheme="minorHAnsi" w:cstheme="minorHAnsi"/>
          <w:sz w:val="22"/>
          <w:szCs w:val="22"/>
        </w:rPr>
        <w:t xml:space="preserve">I </w:t>
      </w:r>
      <w:r w:rsidR="00957A8E" w:rsidRPr="0001405C">
        <w:rPr>
          <w:rFonts w:asciiTheme="minorHAnsi" w:hAnsiTheme="minorHAnsi" w:cstheme="minorHAnsi"/>
          <w:sz w:val="22"/>
          <w:szCs w:val="22"/>
        </w:rPr>
        <w:t>br</w:t>
      </w:r>
      <w:r w:rsidR="001F471C">
        <w:rPr>
          <w:rFonts w:asciiTheme="minorHAnsi" w:hAnsiTheme="minorHAnsi" w:cstheme="minorHAnsi"/>
          <w:sz w:val="22"/>
          <w:szCs w:val="22"/>
        </w:rPr>
        <w:t xml:space="preserve">ought </w:t>
      </w:r>
      <w:r w:rsidR="00957A8E" w:rsidRPr="0001405C">
        <w:rPr>
          <w:rFonts w:asciiTheme="minorHAnsi" w:hAnsiTheme="minorHAnsi" w:cstheme="minorHAnsi"/>
          <w:sz w:val="22"/>
          <w:szCs w:val="22"/>
        </w:rPr>
        <w:t>togethor the many</w:t>
      </w:r>
      <w:r w:rsidR="00CC5354">
        <w:rPr>
          <w:rFonts w:asciiTheme="minorHAnsi" w:hAnsiTheme="minorHAnsi" w:cstheme="minorHAnsi"/>
          <w:sz w:val="22"/>
          <w:szCs w:val="22"/>
        </w:rPr>
        <w:t xml:space="preserve"> stakeholders </w:t>
      </w:r>
      <w:r w:rsidR="001F471C">
        <w:rPr>
          <w:rFonts w:asciiTheme="minorHAnsi" w:hAnsiTheme="minorHAnsi" w:cstheme="minorHAnsi"/>
          <w:sz w:val="22"/>
          <w:szCs w:val="22"/>
        </w:rPr>
        <w:t xml:space="preserve">to explore how to </w:t>
      </w:r>
      <w:r w:rsidR="006127D1">
        <w:rPr>
          <w:rFonts w:asciiTheme="minorHAnsi" w:hAnsiTheme="minorHAnsi" w:cstheme="minorHAnsi"/>
          <w:sz w:val="22"/>
          <w:szCs w:val="22"/>
        </w:rPr>
        <w:t xml:space="preserve">boost </w:t>
      </w:r>
      <w:r w:rsidR="001F471C">
        <w:rPr>
          <w:rFonts w:asciiTheme="minorHAnsi" w:hAnsiTheme="minorHAnsi" w:cstheme="minorHAnsi"/>
          <w:sz w:val="22"/>
          <w:szCs w:val="22"/>
        </w:rPr>
        <w:t>market capacity.</w:t>
      </w:r>
    </w:p>
    <w:p w14:paraId="3F0B407F" w14:textId="77777777" w:rsidR="006127D1" w:rsidRDefault="006127D1" w:rsidP="009A0B3E">
      <w:pPr>
        <w:spacing w:line="276" w:lineRule="auto"/>
        <w:rPr>
          <w:rFonts w:asciiTheme="minorHAnsi" w:hAnsiTheme="minorHAnsi" w:cstheme="minorHAnsi"/>
          <w:b/>
          <w:color w:val="0070C0"/>
          <w:sz w:val="22"/>
          <w:szCs w:val="22"/>
        </w:rPr>
      </w:pPr>
    </w:p>
    <w:p w14:paraId="3D95F8C3" w14:textId="42BC562B" w:rsidR="006127D1" w:rsidRPr="00161A80" w:rsidRDefault="009A0B3E"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Close Brothers Asset Management</w:t>
      </w:r>
      <w:r w:rsidR="006127D1" w:rsidRPr="00161A80">
        <w:rPr>
          <w:rFonts w:asciiTheme="minorHAnsi" w:hAnsiTheme="minorHAnsi" w:cstheme="minorHAnsi"/>
          <w:b/>
          <w:color w:val="0070C0"/>
          <w:sz w:val="22"/>
          <w:szCs w:val="22"/>
        </w:rPr>
        <w:t>.</w:t>
      </w:r>
      <w:r w:rsidRPr="00161A80">
        <w:rPr>
          <w:rFonts w:asciiTheme="minorHAnsi" w:hAnsiTheme="minorHAnsi" w:cstheme="minorHAnsi"/>
          <w:b/>
          <w:color w:val="0070C0"/>
          <w:sz w:val="22"/>
          <w:szCs w:val="22"/>
        </w:rPr>
        <w:t xml:space="preserve"> </w:t>
      </w:r>
    </w:p>
    <w:p w14:paraId="016C07E8" w14:textId="2DB616D0" w:rsidR="009A0B3E" w:rsidRPr="0001405C" w:rsidRDefault="009A0B3E" w:rsidP="009A0B3E">
      <w:pPr>
        <w:spacing w:line="276" w:lineRule="auto"/>
        <w:rPr>
          <w:rFonts w:asciiTheme="minorHAnsi" w:hAnsiTheme="minorHAnsi" w:cstheme="minorHAnsi"/>
          <w:b/>
          <w:color w:val="0070C0"/>
          <w:sz w:val="22"/>
          <w:szCs w:val="22"/>
        </w:rPr>
      </w:pPr>
      <w:r w:rsidRPr="0001405C">
        <w:rPr>
          <w:rFonts w:asciiTheme="minorHAnsi" w:hAnsiTheme="minorHAnsi" w:cstheme="minorHAnsi"/>
          <w:color w:val="000000" w:themeColor="text1"/>
          <w:sz w:val="22"/>
          <w:szCs w:val="22"/>
        </w:rPr>
        <w:t>Head of Strategic Relationships, October 2012 to November 2013.</w:t>
      </w:r>
      <w:r>
        <w:rPr>
          <w:rFonts w:asciiTheme="minorHAnsi" w:hAnsiTheme="minorHAnsi" w:cstheme="minorHAnsi"/>
          <w:b/>
          <w:color w:val="0070C0"/>
          <w:sz w:val="22"/>
          <w:szCs w:val="22"/>
        </w:rPr>
        <w:t xml:space="preserve"> </w:t>
      </w:r>
    </w:p>
    <w:p w14:paraId="60249D81" w14:textId="77777777" w:rsidR="008119B3" w:rsidRDefault="008119B3" w:rsidP="009A0B3E">
      <w:pPr>
        <w:spacing w:line="276" w:lineRule="auto"/>
        <w:rPr>
          <w:rFonts w:asciiTheme="minorHAnsi" w:hAnsiTheme="minorHAnsi" w:cstheme="minorHAnsi"/>
          <w:b/>
          <w:color w:val="0070C0"/>
          <w:sz w:val="22"/>
          <w:szCs w:val="22"/>
        </w:rPr>
      </w:pPr>
    </w:p>
    <w:p w14:paraId="1024BA77" w14:textId="32A7884C" w:rsidR="006127D1" w:rsidRPr="008119B3" w:rsidRDefault="009A0B3E" w:rsidP="008119B3">
      <w:pPr>
        <w:pStyle w:val="ListParagraph"/>
        <w:numPr>
          <w:ilvl w:val="0"/>
          <w:numId w:val="4"/>
        </w:numPr>
        <w:spacing w:line="276" w:lineRule="auto"/>
        <w:rPr>
          <w:rFonts w:asciiTheme="minorHAnsi" w:hAnsiTheme="minorHAnsi" w:cstheme="minorHAnsi"/>
          <w:b/>
          <w:color w:val="0070C0"/>
          <w:sz w:val="22"/>
          <w:szCs w:val="22"/>
        </w:rPr>
      </w:pPr>
      <w:r w:rsidRPr="008119B3">
        <w:rPr>
          <w:rFonts w:asciiTheme="minorHAnsi" w:hAnsiTheme="minorHAnsi" w:cstheme="minorHAnsi"/>
          <w:b/>
          <w:color w:val="0070C0"/>
          <w:sz w:val="22"/>
          <w:szCs w:val="22"/>
        </w:rPr>
        <w:t>Friends of the Association of Member Nominated Trustees</w:t>
      </w:r>
      <w:r w:rsidR="006127D1" w:rsidRPr="008119B3">
        <w:rPr>
          <w:rFonts w:asciiTheme="minorHAnsi" w:hAnsiTheme="minorHAnsi" w:cstheme="minorHAnsi"/>
          <w:b/>
          <w:color w:val="0070C0"/>
          <w:sz w:val="22"/>
          <w:szCs w:val="22"/>
        </w:rPr>
        <w:t>.</w:t>
      </w:r>
      <w:r w:rsidRPr="008119B3">
        <w:rPr>
          <w:rFonts w:asciiTheme="minorHAnsi" w:hAnsiTheme="minorHAnsi" w:cstheme="minorHAnsi"/>
          <w:b/>
          <w:color w:val="0070C0"/>
          <w:sz w:val="22"/>
          <w:szCs w:val="22"/>
        </w:rPr>
        <w:t xml:space="preserve"> </w:t>
      </w:r>
    </w:p>
    <w:p w14:paraId="071A567B" w14:textId="608958E9" w:rsidR="009A0B3E" w:rsidRPr="009A0B3E" w:rsidRDefault="009A0B3E" w:rsidP="009A0B3E">
      <w:pPr>
        <w:spacing w:line="276" w:lineRule="auto"/>
        <w:rPr>
          <w:rFonts w:asciiTheme="minorHAnsi" w:hAnsiTheme="minorHAnsi" w:cstheme="minorHAnsi"/>
          <w:b/>
          <w:color w:val="0070C0"/>
          <w:sz w:val="22"/>
          <w:szCs w:val="22"/>
        </w:rPr>
      </w:pPr>
      <w:r w:rsidRPr="0001405C">
        <w:rPr>
          <w:rFonts w:asciiTheme="minorHAnsi" w:hAnsiTheme="minorHAnsi" w:cstheme="minorHAnsi"/>
          <w:color w:val="000000" w:themeColor="text1"/>
          <w:sz w:val="22"/>
          <w:szCs w:val="22"/>
        </w:rPr>
        <w:t>Founding Chair, September 2010 to October 2012</w:t>
      </w:r>
      <w:r w:rsidRPr="0001405C">
        <w:rPr>
          <w:rFonts w:asciiTheme="minorHAnsi" w:hAnsiTheme="minorHAnsi" w:cstheme="minorHAnsi"/>
          <w:b/>
          <w:color w:val="000000" w:themeColor="text1"/>
          <w:sz w:val="22"/>
          <w:szCs w:val="22"/>
        </w:rPr>
        <w:t xml:space="preserve">. </w:t>
      </w:r>
      <w:r w:rsidRPr="0001405C">
        <w:rPr>
          <w:rFonts w:asciiTheme="minorHAnsi" w:hAnsiTheme="minorHAnsi" w:cstheme="minorHAnsi"/>
          <w:bCs/>
          <w:iCs/>
          <w:color w:val="000000" w:themeColor="text1"/>
          <w:sz w:val="22"/>
          <w:szCs w:val="22"/>
        </w:rPr>
        <w:t>I helped to conceive and create th</w:t>
      </w:r>
      <w:r w:rsidR="00CC5354">
        <w:rPr>
          <w:rFonts w:asciiTheme="minorHAnsi" w:hAnsiTheme="minorHAnsi" w:cstheme="minorHAnsi"/>
          <w:bCs/>
          <w:iCs/>
          <w:color w:val="000000" w:themeColor="text1"/>
          <w:sz w:val="22"/>
          <w:szCs w:val="22"/>
        </w:rPr>
        <w:t xml:space="preserve">is collaborative community </w:t>
      </w:r>
      <w:r w:rsidRPr="0001405C">
        <w:rPr>
          <w:rFonts w:asciiTheme="minorHAnsi" w:hAnsiTheme="minorHAnsi" w:cstheme="minorHAnsi"/>
          <w:bCs/>
          <w:iCs/>
          <w:color w:val="000000" w:themeColor="text1"/>
          <w:sz w:val="22"/>
          <w:szCs w:val="22"/>
        </w:rPr>
        <w:t>on behalf of a client of mine, Pitmans Trustees Ltd</w:t>
      </w:r>
      <w:r w:rsidR="001F471C">
        <w:rPr>
          <w:rFonts w:asciiTheme="minorHAnsi" w:hAnsiTheme="minorHAnsi" w:cstheme="minorHAnsi"/>
          <w:bCs/>
          <w:iCs/>
          <w:color w:val="000000" w:themeColor="text1"/>
          <w:sz w:val="22"/>
          <w:szCs w:val="22"/>
        </w:rPr>
        <w:t>;</w:t>
      </w:r>
      <w:r w:rsidR="00CC5354">
        <w:rPr>
          <w:rFonts w:asciiTheme="minorHAnsi" w:hAnsiTheme="minorHAnsi" w:cstheme="minorHAnsi"/>
          <w:bCs/>
          <w:iCs/>
          <w:color w:val="000000" w:themeColor="text1"/>
          <w:sz w:val="22"/>
          <w:szCs w:val="22"/>
        </w:rPr>
        <w:t xml:space="preserve"> to provide a resource-rich community to help volunteer trustees carry out their governance duties with greater proficiency. </w:t>
      </w:r>
      <w:r w:rsidRPr="0001405C">
        <w:rPr>
          <w:rFonts w:asciiTheme="minorHAnsi" w:hAnsiTheme="minorHAnsi" w:cstheme="minorHAnsi"/>
          <w:color w:val="000000" w:themeColor="text1"/>
          <w:sz w:val="22"/>
          <w:szCs w:val="22"/>
        </w:rPr>
        <w:t xml:space="preserve">I </w:t>
      </w:r>
      <w:r w:rsidR="00CC5354">
        <w:rPr>
          <w:rFonts w:asciiTheme="minorHAnsi" w:hAnsiTheme="minorHAnsi" w:cstheme="minorHAnsi"/>
          <w:color w:val="000000" w:themeColor="text1"/>
          <w:sz w:val="22"/>
          <w:szCs w:val="22"/>
        </w:rPr>
        <w:t xml:space="preserve">then </w:t>
      </w:r>
      <w:r w:rsidRPr="0001405C">
        <w:rPr>
          <w:rFonts w:asciiTheme="minorHAnsi" w:hAnsiTheme="minorHAnsi" w:cstheme="minorHAnsi"/>
          <w:color w:val="000000" w:themeColor="text1"/>
          <w:sz w:val="22"/>
          <w:szCs w:val="22"/>
        </w:rPr>
        <w:t xml:space="preserve">went on to launch </w:t>
      </w:r>
      <w:r w:rsidR="001F471C">
        <w:rPr>
          <w:rFonts w:asciiTheme="minorHAnsi" w:hAnsiTheme="minorHAnsi" w:cstheme="minorHAnsi"/>
          <w:color w:val="000000" w:themeColor="text1"/>
          <w:sz w:val="22"/>
          <w:szCs w:val="22"/>
        </w:rPr>
        <w:t xml:space="preserve">and lead </w:t>
      </w:r>
      <w:r w:rsidRPr="0001405C">
        <w:rPr>
          <w:rFonts w:asciiTheme="minorHAnsi" w:hAnsiTheme="minorHAnsi" w:cstheme="minorHAnsi"/>
          <w:color w:val="000000" w:themeColor="text1"/>
          <w:sz w:val="22"/>
          <w:szCs w:val="22"/>
        </w:rPr>
        <w:t xml:space="preserve">the </w:t>
      </w:r>
      <w:r w:rsidRPr="0001405C">
        <w:rPr>
          <w:rFonts w:asciiTheme="minorHAnsi" w:hAnsiTheme="minorHAnsi" w:cstheme="minorHAnsi"/>
          <w:bCs/>
          <w:iCs/>
          <w:color w:val="000000" w:themeColor="text1"/>
          <w:sz w:val="22"/>
          <w:szCs w:val="22"/>
        </w:rPr>
        <w:t>Friends of AMNT</w:t>
      </w:r>
      <w:r w:rsidR="001F471C">
        <w:rPr>
          <w:rFonts w:asciiTheme="minorHAnsi" w:hAnsiTheme="minorHAnsi" w:cstheme="minorHAnsi"/>
          <w:bCs/>
          <w:iCs/>
          <w:color w:val="000000" w:themeColor="text1"/>
          <w:sz w:val="22"/>
          <w:szCs w:val="22"/>
        </w:rPr>
        <w:t xml:space="preserve"> which </w:t>
      </w:r>
      <w:r w:rsidRPr="0001405C">
        <w:rPr>
          <w:rFonts w:asciiTheme="minorHAnsi" w:hAnsiTheme="minorHAnsi" w:cstheme="minorHAnsi"/>
          <w:bCs/>
          <w:iCs/>
          <w:color w:val="000000" w:themeColor="text1"/>
          <w:sz w:val="22"/>
          <w:szCs w:val="22"/>
        </w:rPr>
        <w:t>enable</w:t>
      </w:r>
      <w:r w:rsidR="001F471C">
        <w:rPr>
          <w:rFonts w:asciiTheme="minorHAnsi" w:hAnsiTheme="minorHAnsi" w:cstheme="minorHAnsi"/>
          <w:bCs/>
          <w:iCs/>
          <w:color w:val="000000" w:themeColor="text1"/>
          <w:sz w:val="22"/>
          <w:szCs w:val="22"/>
        </w:rPr>
        <w:t xml:space="preserve">d </w:t>
      </w:r>
      <w:r w:rsidRPr="0001405C">
        <w:rPr>
          <w:rFonts w:asciiTheme="minorHAnsi" w:hAnsiTheme="minorHAnsi" w:cstheme="minorHAnsi"/>
          <w:bCs/>
          <w:iCs/>
          <w:color w:val="000000" w:themeColor="text1"/>
          <w:sz w:val="22"/>
          <w:szCs w:val="22"/>
        </w:rPr>
        <w:t xml:space="preserve">commercial entities, trade bodies, government departments, unions and other organisations to support the AMNT and its objectives. </w:t>
      </w:r>
    </w:p>
    <w:p w14:paraId="0CEAEB30" w14:textId="77777777" w:rsidR="006127D1" w:rsidRDefault="006127D1" w:rsidP="001F471C">
      <w:pPr>
        <w:spacing w:line="276" w:lineRule="auto"/>
        <w:rPr>
          <w:rFonts w:asciiTheme="minorHAnsi" w:hAnsiTheme="minorHAnsi" w:cstheme="minorHAnsi"/>
          <w:b/>
          <w:color w:val="0070C0"/>
          <w:sz w:val="22"/>
          <w:szCs w:val="22"/>
        </w:rPr>
      </w:pPr>
    </w:p>
    <w:p w14:paraId="50B71CB6" w14:textId="79245D8C"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P</w:t>
      </w:r>
      <w:r w:rsidR="006127D1" w:rsidRPr="00161A80">
        <w:rPr>
          <w:rFonts w:asciiTheme="minorHAnsi" w:hAnsiTheme="minorHAnsi" w:cstheme="minorHAnsi"/>
          <w:b/>
          <w:color w:val="0070C0"/>
          <w:sz w:val="22"/>
          <w:szCs w:val="22"/>
        </w:rPr>
        <w:t xml:space="preserve">itmans </w:t>
      </w:r>
      <w:r w:rsidR="00F525B4" w:rsidRPr="00161A80">
        <w:rPr>
          <w:rFonts w:asciiTheme="minorHAnsi" w:hAnsiTheme="minorHAnsi" w:cstheme="minorHAnsi"/>
          <w:b/>
          <w:color w:val="0070C0"/>
          <w:sz w:val="22"/>
          <w:szCs w:val="22"/>
        </w:rPr>
        <w:t>T</w:t>
      </w:r>
      <w:r w:rsidR="006127D1" w:rsidRPr="00161A80">
        <w:rPr>
          <w:rFonts w:asciiTheme="minorHAnsi" w:hAnsiTheme="minorHAnsi" w:cstheme="minorHAnsi"/>
          <w:b/>
          <w:color w:val="0070C0"/>
          <w:sz w:val="22"/>
          <w:szCs w:val="22"/>
        </w:rPr>
        <w:t>rustees</w:t>
      </w:r>
      <w:r w:rsidR="00F525B4" w:rsidRPr="00161A80">
        <w:rPr>
          <w:rFonts w:asciiTheme="minorHAnsi" w:hAnsiTheme="minorHAnsi" w:cstheme="minorHAnsi"/>
          <w:b/>
          <w:color w:val="0070C0"/>
          <w:sz w:val="22"/>
          <w:szCs w:val="22"/>
        </w:rPr>
        <w:t xml:space="preserve">. </w:t>
      </w:r>
    </w:p>
    <w:p w14:paraId="43A8AC41" w14:textId="2B4D54B3" w:rsidR="00262C10" w:rsidRPr="001F471C" w:rsidRDefault="0076771B" w:rsidP="001F471C">
      <w:pPr>
        <w:spacing w:line="276" w:lineRule="auto"/>
        <w:rPr>
          <w:rFonts w:asciiTheme="minorHAnsi" w:hAnsiTheme="minorHAnsi" w:cstheme="minorHAnsi"/>
          <w:b/>
          <w:color w:val="0070C0"/>
          <w:sz w:val="22"/>
          <w:szCs w:val="22"/>
        </w:rPr>
      </w:pPr>
      <w:r w:rsidRPr="001F471C">
        <w:rPr>
          <w:rFonts w:asciiTheme="minorHAnsi" w:hAnsiTheme="minorHAnsi" w:cstheme="minorHAnsi"/>
          <w:color w:val="000000" w:themeColor="text1"/>
          <w:sz w:val="22"/>
          <w:szCs w:val="22"/>
        </w:rPr>
        <w:t>H</w:t>
      </w:r>
      <w:r w:rsidR="009E7F7F" w:rsidRPr="001F471C">
        <w:rPr>
          <w:rFonts w:asciiTheme="minorHAnsi" w:hAnsiTheme="minorHAnsi" w:cstheme="minorHAnsi"/>
          <w:color w:val="000000" w:themeColor="text1"/>
          <w:sz w:val="22"/>
          <w:szCs w:val="22"/>
        </w:rPr>
        <w:t>ead of Bus</w:t>
      </w:r>
      <w:r w:rsidR="009C3897" w:rsidRPr="001F471C">
        <w:rPr>
          <w:rFonts w:asciiTheme="minorHAnsi" w:hAnsiTheme="minorHAnsi" w:cstheme="minorHAnsi"/>
          <w:color w:val="000000" w:themeColor="text1"/>
          <w:sz w:val="22"/>
          <w:szCs w:val="22"/>
        </w:rPr>
        <w:t xml:space="preserve">iness </w:t>
      </w:r>
      <w:r w:rsidR="009E7F7F" w:rsidRPr="001F471C">
        <w:rPr>
          <w:rFonts w:asciiTheme="minorHAnsi" w:hAnsiTheme="minorHAnsi" w:cstheme="minorHAnsi"/>
          <w:color w:val="000000" w:themeColor="text1"/>
          <w:sz w:val="22"/>
          <w:szCs w:val="22"/>
        </w:rPr>
        <w:t>Dev</w:t>
      </w:r>
      <w:r w:rsidR="009C3897" w:rsidRPr="001F471C">
        <w:rPr>
          <w:rFonts w:asciiTheme="minorHAnsi" w:hAnsiTheme="minorHAnsi" w:cstheme="minorHAnsi"/>
          <w:color w:val="000000" w:themeColor="text1"/>
          <w:sz w:val="22"/>
          <w:szCs w:val="22"/>
        </w:rPr>
        <w:t xml:space="preserve">elopment </w:t>
      </w:r>
      <w:r w:rsidR="009E7F7F" w:rsidRPr="001F471C">
        <w:rPr>
          <w:rFonts w:asciiTheme="minorHAnsi" w:hAnsiTheme="minorHAnsi" w:cstheme="minorHAnsi"/>
          <w:color w:val="000000" w:themeColor="text1"/>
          <w:sz w:val="22"/>
          <w:szCs w:val="22"/>
        </w:rPr>
        <w:t xml:space="preserve">&amp; Training, </w:t>
      </w:r>
      <w:r w:rsidR="00CD7424" w:rsidRPr="001F471C">
        <w:rPr>
          <w:rFonts w:asciiTheme="minorHAnsi" w:hAnsiTheme="minorHAnsi" w:cstheme="minorHAnsi"/>
          <w:color w:val="000000" w:themeColor="text1"/>
          <w:sz w:val="22"/>
          <w:szCs w:val="22"/>
        </w:rPr>
        <w:t xml:space="preserve">July </w:t>
      </w:r>
      <w:r w:rsidR="009E7F7F" w:rsidRPr="001F471C">
        <w:rPr>
          <w:rFonts w:asciiTheme="minorHAnsi" w:hAnsiTheme="minorHAnsi" w:cstheme="minorHAnsi"/>
          <w:color w:val="000000" w:themeColor="text1"/>
          <w:sz w:val="22"/>
          <w:szCs w:val="22"/>
        </w:rPr>
        <w:t xml:space="preserve">2009 </w:t>
      </w:r>
      <w:r w:rsidR="00E2063D" w:rsidRPr="001F471C">
        <w:rPr>
          <w:rFonts w:asciiTheme="minorHAnsi" w:hAnsiTheme="minorHAnsi" w:cstheme="minorHAnsi"/>
          <w:color w:val="000000" w:themeColor="text1"/>
          <w:sz w:val="22"/>
          <w:szCs w:val="22"/>
        </w:rPr>
        <w:t>t</w:t>
      </w:r>
      <w:r w:rsidR="009E7F7F" w:rsidRPr="001F471C">
        <w:rPr>
          <w:rFonts w:asciiTheme="minorHAnsi" w:hAnsiTheme="minorHAnsi" w:cstheme="minorHAnsi"/>
          <w:color w:val="000000" w:themeColor="text1"/>
          <w:sz w:val="22"/>
          <w:szCs w:val="22"/>
        </w:rPr>
        <w:t>o October 2012</w:t>
      </w:r>
      <w:r w:rsidR="009C3897" w:rsidRPr="001F471C">
        <w:rPr>
          <w:rFonts w:asciiTheme="minorHAnsi" w:hAnsiTheme="minorHAnsi" w:cstheme="minorHAnsi"/>
          <w:color w:val="000000" w:themeColor="text1"/>
          <w:sz w:val="22"/>
          <w:szCs w:val="22"/>
        </w:rPr>
        <w:t xml:space="preserve">. </w:t>
      </w:r>
    </w:p>
    <w:p w14:paraId="58C02413" w14:textId="77777777" w:rsidR="006127D1" w:rsidRDefault="006127D1" w:rsidP="001F471C">
      <w:pPr>
        <w:spacing w:line="276" w:lineRule="auto"/>
        <w:rPr>
          <w:rFonts w:asciiTheme="minorHAnsi" w:hAnsiTheme="minorHAnsi" w:cstheme="minorHAnsi"/>
          <w:b/>
          <w:color w:val="0070C0"/>
          <w:sz w:val="22"/>
          <w:szCs w:val="22"/>
        </w:rPr>
      </w:pPr>
    </w:p>
    <w:p w14:paraId="2D7C4460" w14:textId="77777777" w:rsidR="006127D1" w:rsidRPr="00161A80" w:rsidRDefault="00CD7424"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Smith</w:t>
      </w:r>
      <w:r w:rsidR="0076771B" w:rsidRPr="00161A80">
        <w:rPr>
          <w:rFonts w:asciiTheme="minorHAnsi" w:hAnsiTheme="minorHAnsi" w:cstheme="minorHAnsi"/>
          <w:b/>
          <w:color w:val="0070C0"/>
          <w:sz w:val="22"/>
          <w:szCs w:val="22"/>
        </w:rPr>
        <w:t xml:space="preserve"> &amp; Williamson</w:t>
      </w:r>
      <w:r w:rsidRPr="00161A80">
        <w:rPr>
          <w:rFonts w:asciiTheme="minorHAnsi" w:hAnsiTheme="minorHAnsi" w:cstheme="minorHAnsi"/>
          <w:b/>
          <w:color w:val="0070C0"/>
          <w:sz w:val="22"/>
          <w:szCs w:val="22"/>
        </w:rPr>
        <w:t>.</w:t>
      </w:r>
      <w:r w:rsidR="0076771B" w:rsidRPr="00161A80">
        <w:rPr>
          <w:rFonts w:asciiTheme="minorHAnsi" w:hAnsiTheme="minorHAnsi" w:cstheme="minorHAnsi"/>
          <w:b/>
          <w:color w:val="0070C0"/>
          <w:sz w:val="22"/>
          <w:szCs w:val="22"/>
        </w:rPr>
        <w:t xml:space="preserve"> </w:t>
      </w:r>
    </w:p>
    <w:p w14:paraId="0336DCA1" w14:textId="11FCC260" w:rsidR="00EE0B18" w:rsidRPr="001F471C" w:rsidRDefault="00EE0B18" w:rsidP="001F471C">
      <w:pPr>
        <w:spacing w:line="276" w:lineRule="auto"/>
        <w:rPr>
          <w:rFonts w:asciiTheme="minorHAnsi" w:hAnsiTheme="minorHAnsi" w:cstheme="minorHAnsi"/>
          <w:b/>
          <w:color w:val="0070C0"/>
          <w:sz w:val="22"/>
          <w:szCs w:val="22"/>
        </w:rPr>
      </w:pPr>
      <w:r w:rsidRPr="001F471C">
        <w:rPr>
          <w:rFonts w:asciiTheme="minorHAnsi" w:hAnsiTheme="minorHAnsi" w:cstheme="minorHAnsi"/>
          <w:sz w:val="22"/>
          <w:szCs w:val="22"/>
        </w:rPr>
        <w:t>Head of B</w:t>
      </w:r>
      <w:r w:rsidR="006127D1">
        <w:rPr>
          <w:rFonts w:asciiTheme="minorHAnsi" w:hAnsiTheme="minorHAnsi" w:cstheme="minorHAnsi"/>
          <w:sz w:val="22"/>
          <w:szCs w:val="22"/>
        </w:rPr>
        <w:t xml:space="preserve">usiness </w:t>
      </w:r>
      <w:r w:rsidRPr="001F471C">
        <w:rPr>
          <w:rFonts w:asciiTheme="minorHAnsi" w:hAnsiTheme="minorHAnsi" w:cstheme="minorHAnsi"/>
          <w:sz w:val="22"/>
          <w:szCs w:val="22"/>
        </w:rPr>
        <w:t>D</w:t>
      </w:r>
      <w:r w:rsidR="006127D1">
        <w:rPr>
          <w:rFonts w:asciiTheme="minorHAnsi" w:hAnsiTheme="minorHAnsi" w:cstheme="minorHAnsi"/>
          <w:sz w:val="22"/>
          <w:szCs w:val="22"/>
        </w:rPr>
        <w:t>evelopment</w:t>
      </w:r>
      <w:r w:rsidRPr="001F471C">
        <w:rPr>
          <w:rFonts w:asciiTheme="minorHAnsi" w:hAnsiTheme="minorHAnsi" w:cstheme="minorHAnsi"/>
          <w:sz w:val="22"/>
          <w:szCs w:val="22"/>
        </w:rPr>
        <w:t xml:space="preserve">, </w:t>
      </w:r>
      <w:r w:rsidR="003509E3" w:rsidRPr="001F471C">
        <w:rPr>
          <w:rFonts w:asciiTheme="minorHAnsi" w:hAnsiTheme="minorHAnsi" w:cstheme="minorHAnsi"/>
          <w:sz w:val="22"/>
          <w:szCs w:val="22"/>
        </w:rPr>
        <w:t>Employee Benefits</w:t>
      </w:r>
      <w:r w:rsidRPr="001F471C">
        <w:rPr>
          <w:rFonts w:asciiTheme="minorHAnsi" w:hAnsiTheme="minorHAnsi" w:cstheme="minorHAnsi"/>
          <w:sz w:val="22"/>
          <w:szCs w:val="22"/>
        </w:rPr>
        <w:t>, June 2008 to July 2009.</w:t>
      </w:r>
    </w:p>
    <w:p w14:paraId="71C9BF87" w14:textId="77777777" w:rsidR="006127D1" w:rsidRDefault="006127D1" w:rsidP="001F471C">
      <w:pPr>
        <w:spacing w:line="276" w:lineRule="auto"/>
        <w:rPr>
          <w:rFonts w:asciiTheme="minorHAnsi" w:hAnsiTheme="minorHAnsi" w:cstheme="minorHAnsi"/>
          <w:b/>
          <w:color w:val="0070C0"/>
          <w:sz w:val="22"/>
          <w:szCs w:val="22"/>
        </w:rPr>
      </w:pPr>
    </w:p>
    <w:p w14:paraId="2F128B89" w14:textId="77777777"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Mercer Employee Benefits L</w:t>
      </w:r>
      <w:r w:rsidR="00CF15E2" w:rsidRPr="00161A80">
        <w:rPr>
          <w:rFonts w:asciiTheme="minorHAnsi" w:hAnsiTheme="minorHAnsi" w:cstheme="minorHAnsi"/>
          <w:b/>
          <w:color w:val="0070C0"/>
          <w:sz w:val="22"/>
          <w:szCs w:val="22"/>
        </w:rPr>
        <w:t xml:space="preserve">td. </w:t>
      </w:r>
    </w:p>
    <w:p w14:paraId="3E1A23F3" w14:textId="63C59C85" w:rsidR="00CD7424" w:rsidRPr="001F471C" w:rsidRDefault="009E7F7F" w:rsidP="001F471C">
      <w:pPr>
        <w:spacing w:line="276" w:lineRule="auto"/>
        <w:rPr>
          <w:rFonts w:asciiTheme="minorHAnsi" w:hAnsiTheme="minorHAnsi" w:cstheme="minorHAnsi"/>
          <w:b/>
          <w:color w:val="0070C0"/>
          <w:sz w:val="22"/>
          <w:szCs w:val="22"/>
        </w:rPr>
      </w:pPr>
      <w:r w:rsidRPr="001F471C">
        <w:rPr>
          <w:rFonts w:asciiTheme="minorHAnsi" w:hAnsiTheme="minorHAnsi" w:cstheme="minorHAnsi"/>
          <w:color w:val="000000" w:themeColor="text1"/>
          <w:sz w:val="22"/>
          <w:szCs w:val="22"/>
        </w:rPr>
        <w:t>Head of Bus</w:t>
      </w:r>
      <w:r w:rsidR="00CD7424" w:rsidRPr="001F471C">
        <w:rPr>
          <w:rFonts w:asciiTheme="minorHAnsi" w:hAnsiTheme="minorHAnsi" w:cstheme="minorHAnsi"/>
          <w:color w:val="000000" w:themeColor="text1"/>
          <w:sz w:val="22"/>
          <w:szCs w:val="22"/>
        </w:rPr>
        <w:t xml:space="preserve">iness </w:t>
      </w:r>
      <w:r w:rsidRPr="001F471C">
        <w:rPr>
          <w:rFonts w:asciiTheme="minorHAnsi" w:hAnsiTheme="minorHAnsi" w:cstheme="minorHAnsi"/>
          <w:color w:val="000000" w:themeColor="text1"/>
          <w:sz w:val="22"/>
          <w:szCs w:val="22"/>
        </w:rPr>
        <w:t>Dev</w:t>
      </w:r>
      <w:r w:rsidR="00CD7424" w:rsidRPr="001F471C">
        <w:rPr>
          <w:rFonts w:asciiTheme="minorHAnsi" w:hAnsiTheme="minorHAnsi" w:cstheme="minorHAnsi"/>
          <w:color w:val="000000" w:themeColor="text1"/>
          <w:sz w:val="22"/>
          <w:szCs w:val="22"/>
        </w:rPr>
        <w:t>elopment</w:t>
      </w:r>
      <w:r w:rsidR="00CF15E2" w:rsidRPr="001F471C">
        <w:rPr>
          <w:rFonts w:asciiTheme="minorHAnsi" w:hAnsiTheme="minorHAnsi" w:cstheme="minorHAnsi"/>
          <w:color w:val="000000" w:themeColor="text1"/>
          <w:sz w:val="22"/>
          <w:szCs w:val="22"/>
        </w:rPr>
        <w:t xml:space="preserve">. </w:t>
      </w:r>
      <w:r w:rsidRPr="001F471C">
        <w:rPr>
          <w:rFonts w:asciiTheme="minorHAnsi" w:hAnsiTheme="minorHAnsi" w:cstheme="minorHAnsi"/>
          <w:color w:val="000000" w:themeColor="text1"/>
          <w:sz w:val="22"/>
          <w:szCs w:val="22"/>
        </w:rPr>
        <w:t>Nov</w:t>
      </w:r>
      <w:r w:rsidR="00CF15E2" w:rsidRPr="001F471C">
        <w:rPr>
          <w:rFonts w:asciiTheme="minorHAnsi" w:hAnsiTheme="minorHAnsi" w:cstheme="minorHAnsi"/>
          <w:color w:val="000000" w:themeColor="text1"/>
          <w:sz w:val="22"/>
          <w:szCs w:val="22"/>
        </w:rPr>
        <w:t xml:space="preserve"> </w:t>
      </w:r>
      <w:r w:rsidRPr="001F471C">
        <w:rPr>
          <w:rFonts w:asciiTheme="minorHAnsi" w:hAnsiTheme="minorHAnsi" w:cstheme="minorHAnsi"/>
          <w:color w:val="000000" w:themeColor="text1"/>
          <w:sz w:val="22"/>
          <w:szCs w:val="22"/>
        </w:rPr>
        <w:t xml:space="preserve">2005 </w:t>
      </w:r>
      <w:r w:rsidR="00CF15E2" w:rsidRPr="001F471C">
        <w:rPr>
          <w:rFonts w:asciiTheme="minorHAnsi" w:hAnsiTheme="minorHAnsi" w:cstheme="minorHAnsi"/>
          <w:color w:val="000000" w:themeColor="text1"/>
          <w:sz w:val="22"/>
          <w:szCs w:val="22"/>
        </w:rPr>
        <w:t>t</w:t>
      </w:r>
      <w:r w:rsidRPr="001F471C">
        <w:rPr>
          <w:rFonts w:asciiTheme="minorHAnsi" w:hAnsiTheme="minorHAnsi" w:cstheme="minorHAnsi"/>
          <w:color w:val="000000" w:themeColor="text1"/>
          <w:sz w:val="22"/>
          <w:szCs w:val="22"/>
        </w:rPr>
        <w:t>o June 2008</w:t>
      </w:r>
      <w:r w:rsidR="00CD7424" w:rsidRPr="001F471C">
        <w:rPr>
          <w:rFonts w:asciiTheme="minorHAnsi" w:hAnsiTheme="minorHAnsi" w:cstheme="minorHAnsi"/>
          <w:color w:val="000000" w:themeColor="text1"/>
          <w:sz w:val="22"/>
          <w:szCs w:val="22"/>
        </w:rPr>
        <w:t xml:space="preserve">. </w:t>
      </w:r>
    </w:p>
    <w:p w14:paraId="27070249" w14:textId="77777777" w:rsidR="006127D1" w:rsidRDefault="006127D1" w:rsidP="001F471C">
      <w:pPr>
        <w:spacing w:line="276" w:lineRule="auto"/>
        <w:rPr>
          <w:rFonts w:asciiTheme="minorHAnsi" w:hAnsiTheme="minorHAnsi" w:cstheme="minorHAnsi"/>
          <w:b/>
          <w:color w:val="0070C0"/>
          <w:sz w:val="22"/>
          <w:szCs w:val="22"/>
        </w:rPr>
      </w:pPr>
    </w:p>
    <w:p w14:paraId="47992768" w14:textId="77777777"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Chase De Vere Consulting</w:t>
      </w:r>
      <w:r w:rsidR="005F6BD8" w:rsidRPr="00161A80">
        <w:rPr>
          <w:rFonts w:asciiTheme="minorHAnsi" w:hAnsiTheme="minorHAnsi" w:cstheme="minorHAnsi"/>
          <w:b/>
          <w:color w:val="0070C0"/>
          <w:sz w:val="22"/>
          <w:szCs w:val="22"/>
        </w:rPr>
        <w:t xml:space="preserve">. </w:t>
      </w:r>
    </w:p>
    <w:p w14:paraId="4E33D5CF" w14:textId="52EF7645" w:rsidR="00CD7424" w:rsidRPr="001F471C" w:rsidRDefault="009E7F7F" w:rsidP="001F471C">
      <w:pPr>
        <w:spacing w:line="276" w:lineRule="auto"/>
        <w:rPr>
          <w:rFonts w:asciiTheme="minorHAnsi" w:hAnsiTheme="minorHAnsi" w:cstheme="minorHAnsi"/>
          <w:b/>
          <w:color w:val="0070C0"/>
          <w:sz w:val="22"/>
          <w:szCs w:val="22"/>
        </w:rPr>
      </w:pPr>
      <w:r w:rsidRPr="001F471C">
        <w:rPr>
          <w:rFonts w:asciiTheme="minorHAnsi" w:hAnsiTheme="minorHAnsi" w:cstheme="minorHAnsi"/>
          <w:color w:val="000000" w:themeColor="text1"/>
          <w:sz w:val="22"/>
          <w:szCs w:val="22"/>
        </w:rPr>
        <w:t>Employee Benefit</w:t>
      </w:r>
      <w:r w:rsidR="00EE0B18" w:rsidRPr="001F471C">
        <w:rPr>
          <w:rFonts w:asciiTheme="minorHAnsi" w:hAnsiTheme="minorHAnsi" w:cstheme="minorHAnsi"/>
          <w:color w:val="000000" w:themeColor="text1"/>
          <w:sz w:val="22"/>
          <w:szCs w:val="22"/>
        </w:rPr>
        <w:t>s</w:t>
      </w:r>
      <w:r w:rsidRPr="001F471C">
        <w:rPr>
          <w:rFonts w:asciiTheme="minorHAnsi" w:hAnsiTheme="minorHAnsi" w:cstheme="minorHAnsi"/>
          <w:color w:val="000000" w:themeColor="text1"/>
          <w:sz w:val="22"/>
          <w:szCs w:val="22"/>
        </w:rPr>
        <w:t xml:space="preserve"> Consultant, Jan</w:t>
      </w:r>
      <w:r w:rsidR="005F6BD8" w:rsidRPr="001F471C">
        <w:rPr>
          <w:rFonts w:asciiTheme="minorHAnsi" w:hAnsiTheme="minorHAnsi" w:cstheme="minorHAnsi"/>
          <w:color w:val="000000" w:themeColor="text1"/>
          <w:sz w:val="22"/>
          <w:szCs w:val="22"/>
        </w:rPr>
        <w:t xml:space="preserve"> 2004 t</w:t>
      </w:r>
      <w:r w:rsidRPr="001F471C">
        <w:rPr>
          <w:rFonts w:asciiTheme="minorHAnsi" w:hAnsiTheme="minorHAnsi" w:cstheme="minorHAnsi"/>
          <w:color w:val="000000" w:themeColor="text1"/>
          <w:sz w:val="22"/>
          <w:szCs w:val="22"/>
        </w:rPr>
        <w:t>o Nov</w:t>
      </w:r>
      <w:r w:rsidR="00EE0B18" w:rsidRPr="001F471C">
        <w:rPr>
          <w:rFonts w:asciiTheme="minorHAnsi" w:hAnsiTheme="minorHAnsi" w:cstheme="minorHAnsi"/>
          <w:color w:val="000000" w:themeColor="text1"/>
          <w:sz w:val="22"/>
          <w:szCs w:val="22"/>
        </w:rPr>
        <w:t xml:space="preserve"> </w:t>
      </w:r>
      <w:r w:rsidR="00262C10" w:rsidRPr="001F471C">
        <w:rPr>
          <w:rFonts w:asciiTheme="minorHAnsi" w:hAnsiTheme="minorHAnsi" w:cstheme="minorHAnsi"/>
          <w:color w:val="000000" w:themeColor="text1"/>
          <w:sz w:val="22"/>
          <w:szCs w:val="22"/>
        </w:rPr>
        <w:t xml:space="preserve">2005. </w:t>
      </w:r>
    </w:p>
    <w:p w14:paraId="100BCB48" w14:textId="77777777" w:rsidR="006127D1" w:rsidRDefault="006127D1" w:rsidP="001F471C">
      <w:pPr>
        <w:spacing w:line="276" w:lineRule="auto"/>
        <w:rPr>
          <w:rFonts w:asciiTheme="minorHAnsi" w:hAnsiTheme="minorHAnsi" w:cstheme="minorHAnsi"/>
          <w:b/>
          <w:color w:val="0070C0"/>
          <w:sz w:val="22"/>
          <w:szCs w:val="22"/>
        </w:rPr>
      </w:pPr>
    </w:p>
    <w:p w14:paraId="5BEB6F68" w14:textId="77777777"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Positive Solutions</w:t>
      </w:r>
      <w:r w:rsidR="005F6BD8" w:rsidRPr="00161A80">
        <w:rPr>
          <w:rFonts w:asciiTheme="minorHAnsi" w:hAnsiTheme="minorHAnsi" w:cstheme="minorHAnsi"/>
          <w:b/>
          <w:color w:val="0070C0"/>
          <w:sz w:val="22"/>
          <w:szCs w:val="22"/>
        </w:rPr>
        <w:t xml:space="preserve">. </w:t>
      </w:r>
    </w:p>
    <w:p w14:paraId="409BBFD3" w14:textId="11509832" w:rsidR="00EE0B18" w:rsidRPr="001F471C" w:rsidRDefault="00262C10" w:rsidP="001F471C">
      <w:pPr>
        <w:spacing w:line="276" w:lineRule="auto"/>
        <w:rPr>
          <w:rFonts w:asciiTheme="minorHAnsi" w:hAnsiTheme="minorHAnsi" w:cstheme="minorHAnsi"/>
          <w:b/>
          <w:color w:val="0070C0"/>
          <w:sz w:val="22"/>
          <w:szCs w:val="22"/>
        </w:rPr>
      </w:pPr>
      <w:r w:rsidRPr="001F471C">
        <w:rPr>
          <w:rFonts w:asciiTheme="minorHAnsi" w:hAnsiTheme="minorHAnsi" w:cstheme="minorHAnsi"/>
          <w:color w:val="000000" w:themeColor="text1"/>
          <w:sz w:val="22"/>
          <w:szCs w:val="22"/>
        </w:rPr>
        <w:t>B</w:t>
      </w:r>
      <w:r w:rsidR="009E7F7F" w:rsidRPr="001F471C">
        <w:rPr>
          <w:rFonts w:asciiTheme="minorHAnsi" w:hAnsiTheme="minorHAnsi" w:cstheme="minorHAnsi"/>
          <w:color w:val="000000" w:themeColor="text1"/>
          <w:sz w:val="22"/>
          <w:szCs w:val="22"/>
        </w:rPr>
        <w:t xml:space="preserve">usiness Consultant, June 2003 </w:t>
      </w:r>
      <w:r w:rsidR="00EE0B18" w:rsidRPr="001F471C">
        <w:rPr>
          <w:rFonts w:asciiTheme="minorHAnsi" w:hAnsiTheme="minorHAnsi" w:cstheme="minorHAnsi"/>
          <w:color w:val="000000" w:themeColor="text1"/>
          <w:sz w:val="22"/>
          <w:szCs w:val="22"/>
        </w:rPr>
        <w:t>t</w:t>
      </w:r>
      <w:r w:rsidR="009E7F7F" w:rsidRPr="001F471C">
        <w:rPr>
          <w:rFonts w:asciiTheme="minorHAnsi" w:hAnsiTheme="minorHAnsi" w:cstheme="minorHAnsi"/>
          <w:color w:val="000000" w:themeColor="text1"/>
          <w:sz w:val="22"/>
          <w:szCs w:val="22"/>
        </w:rPr>
        <w:t>o January 2004</w:t>
      </w:r>
      <w:r w:rsidR="003509E3" w:rsidRPr="001F471C">
        <w:rPr>
          <w:rFonts w:asciiTheme="minorHAnsi" w:hAnsiTheme="minorHAnsi" w:cstheme="minorHAnsi"/>
          <w:color w:val="000000" w:themeColor="text1"/>
          <w:sz w:val="22"/>
          <w:szCs w:val="22"/>
        </w:rPr>
        <w:t xml:space="preserve">. </w:t>
      </w:r>
    </w:p>
    <w:p w14:paraId="31BBEBC4" w14:textId="77777777" w:rsidR="006127D1" w:rsidRDefault="006127D1" w:rsidP="001F471C">
      <w:pPr>
        <w:spacing w:line="276" w:lineRule="auto"/>
        <w:rPr>
          <w:rFonts w:asciiTheme="minorHAnsi" w:hAnsiTheme="minorHAnsi" w:cstheme="minorHAnsi"/>
          <w:b/>
          <w:color w:val="0070C0"/>
          <w:sz w:val="22"/>
          <w:szCs w:val="22"/>
        </w:rPr>
      </w:pPr>
    </w:p>
    <w:p w14:paraId="7F326C38" w14:textId="77777777"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Grosvenor House Group (UK) Plc</w:t>
      </w:r>
      <w:r w:rsidR="005F6BD8" w:rsidRPr="00161A80">
        <w:rPr>
          <w:rFonts w:asciiTheme="minorHAnsi" w:hAnsiTheme="minorHAnsi" w:cstheme="minorHAnsi"/>
          <w:b/>
          <w:color w:val="0070C0"/>
          <w:sz w:val="22"/>
          <w:szCs w:val="22"/>
        </w:rPr>
        <w:t xml:space="preserve">. </w:t>
      </w:r>
    </w:p>
    <w:p w14:paraId="76C06296" w14:textId="721DE04A" w:rsidR="00EE0B18" w:rsidRPr="001F471C" w:rsidRDefault="00262C10" w:rsidP="001F471C">
      <w:pPr>
        <w:spacing w:line="276" w:lineRule="auto"/>
        <w:rPr>
          <w:rFonts w:asciiTheme="minorHAnsi" w:hAnsiTheme="minorHAnsi" w:cstheme="minorHAnsi"/>
          <w:b/>
          <w:color w:val="0070C0"/>
          <w:sz w:val="22"/>
          <w:szCs w:val="22"/>
        </w:rPr>
      </w:pPr>
      <w:r w:rsidRPr="001F471C">
        <w:rPr>
          <w:rFonts w:asciiTheme="minorHAnsi" w:hAnsiTheme="minorHAnsi" w:cstheme="minorHAnsi"/>
          <w:color w:val="000000" w:themeColor="text1"/>
          <w:sz w:val="22"/>
          <w:szCs w:val="22"/>
        </w:rPr>
        <w:t>N</w:t>
      </w:r>
      <w:r w:rsidR="009E7F7F" w:rsidRPr="001F471C">
        <w:rPr>
          <w:rFonts w:asciiTheme="minorHAnsi" w:hAnsiTheme="minorHAnsi" w:cstheme="minorHAnsi"/>
          <w:color w:val="000000" w:themeColor="text1"/>
          <w:sz w:val="22"/>
          <w:szCs w:val="22"/>
        </w:rPr>
        <w:t>at</w:t>
      </w:r>
      <w:r w:rsidR="00B468D6" w:rsidRPr="001F471C">
        <w:rPr>
          <w:rFonts w:asciiTheme="minorHAnsi" w:hAnsiTheme="minorHAnsi" w:cstheme="minorHAnsi"/>
          <w:color w:val="000000" w:themeColor="text1"/>
          <w:sz w:val="22"/>
          <w:szCs w:val="22"/>
        </w:rPr>
        <w:t xml:space="preserve">ional </w:t>
      </w:r>
      <w:r w:rsidR="009E7F7F" w:rsidRPr="001F471C">
        <w:rPr>
          <w:rFonts w:asciiTheme="minorHAnsi" w:hAnsiTheme="minorHAnsi" w:cstheme="minorHAnsi"/>
          <w:color w:val="000000" w:themeColor="text1"/>
          <w:sz w:val="22"/>
          <w:szCs w:val="22"/>
        </w:rPr>
        <w:t>B</w:t>
      </w:r>
      <w:r w:rsidR="00EE0B18" w:rsidRPr="001F471C">
        <w:rPr>
          <w:rFonts w:asciiTheme="minorHAnsi" w:hAnsiTheme="minorHAnsi" w:cstheme="minorHAnsi"/>
          <w:color w:val="000000" w:themeColor="text1"/>
          <w:sz w:val="22"/>
          <w:szCs w:val="22"/>
        </w:rPr>
        <w:t xml:space="preserve">D </w:t>
      </w:r>
      <w:r w:rsidR="009E7F7F" w:rsidRPr="001F471C">
        <w:rPr>
          <w:rFonts w:asciiTheme="minorHAnsi" w:hAnsiTheme="minorHAnsi" w:cstheme="minorHAnsi"/>
          <w:color w:val="000000" w:themeColor="text1"/>
          <w:sz w:val="22"/>
          <w:szCs w:val="22"/>
        </w:rPr>
        <w:t>Dir</w:t>
      </w:r>
      <w:r w:rsidR="00B468D6" w:rsidRPr="001F471C">
        <w:rPr>
          <w:rFonts w:asciiTheme="minorHAnsi" w:hAnsiTheme="minorHAnsi" w:cstheme="minorHAnsi"/>
          <w:color w:val="000000" w:themeColor="text1"/>
          <w:sz w:val="22"/>
          <w:szCs w:val="22"/>
        </w:rPr>
        <w:t xml:space="preserve">ector. </w:t>
      </w:r>
      <w:r w:rsidR="009E7F7F" w:rsidRPr="001F471C">
        <w:rPr>
          <w:rFonts w:asciiTheme="minorHAnsi" w:hAnsiTheme="minorHAnsi" w:cstheme="minorHAnsi"/>
          <w:color w:val="000000" w:themeColor="text1"/>
          <w:sz w:val="22"/>
          <w:szCs w:val="22"/>
        </w:rPr>
        <w:t>Dec</w:t>
      </w:r>
      <w:r w:rsidRPr="001F471C">
        <w:rPr>
          <w:rFonts w:asciiTheme="minorHAnsi" w:hAnsiTheme="minorHAnsi" w:cstheme="minorHAnsi"/>
          <w:color w:val="000000" w:themeColor="text1"/>
          <w:sz w:val="22"/>
          <w:szCs w:val="22"/>
        </w:rPr>
        <w:t xml:space="preserve">ember </w:t>
      </w:r>
      <w:r w:rsidR="009E7F7F" w:rsidRPr="001F471C">
        <w:rPr>
          <w:rFonts w:asciiTheme="minorHAnsi" w:hAnsiTheme="minorHAnsi" w:cstheme="minorHAnsi"/>
          <w:color w:val="000000" w:themeColor="text1"/>
          <w:sz w:val="22"/>
          <w:szCs w:val="22"/>
        </w:rPr>
        <w:t xml:space="preserve">2001 </w:t>
      </w:r>
      <w:r w:rsidR="005F6BD8" w:rsidRPr="001F471C">
        <w:rPr>
          <w:rFonts w:asciiTheme="minorHAnsi" w:hAnsiTheme="minorHAnsi" w:cstheme="minorHAnsi"/>
          <w:color w:val="000000" w:themeColor="text1"/>
          <w:sz w:val="22"/>
          <w:szCs w:val="22"/>
        </w:rPr>
        <w:t>t</w:t>
      </w:r>
      <w:r w:rsidR="009E7F7F" w:rsidRPr="001F471C">
        <w:rPr>
          <w:rFonts w:asciiTheme="minorHAnsi" w:hAnsiTheme="minorHAnsi" w:cstheme="minorHAnsi"/>
          <w:color w:val="000000" w:themeColor="text1"/>
          <w:sz w:val="22"/>
          <w:szCs w:val="22"/>
        </w:rPr>
        <w:t>o</w:t>
      </w:r>
      <w:r w:rsidR="005F6BD8" w:rsidRPr="001F471C">
        <w:rPr>
          <w:rFonts w:asciiTheme="minorHAnsi" w:hAnsiTheme="minorHAnsi" w:cstheme="minorHAnsi"/>
          <w:color w:val="000000" w:themeColor="text1"/>
          <w:sz w:val="22"/>
          <w:szCs w:val="22"/>
        </w:rPr>
        <w:t xml:space="preserve"> Jun</w:t>
      </w:r>
      <w:r w:rsidRPr="001F471C">
        <w:rPr>
          <w:rFonts w:asciiTheme="minorHAnsi" w:hAnsiTheme="minorHAnsi" w:cstheme="minorHAnsi"/>
          <w:color w:val="000000" w:themeColor="text1"/>
          <w:sz w:val="22"/>
          <w:szCs w:val="22"/>
        </w:rPr>
        <w:t>e 20</w:t>
      </w:r>
      <w:r w:rsidR="009E7F7F" w:rsidRPr="001F471C">
        <w:rPr>
          <w:rFonts w:asciiTheme="minorHAnsi" w:hAnsiTheme="minorHAnsi" w:cstheme="minorHAnsi"/>
          <w:color w:val="000000" w:themeColor="text1"/>
          <w:sz w:val="22"/>
          <w:szCs w:val="22"/>
        </w:rPr>
        <w:t>03</w:t>
      </w:r>
      <w:r w:rsidR="00B468D6" w:rsidRPr="001F471C">
        <w:rPr>
          <w:rFonts w:asciiTheme="minorHAnsi" w:hAnsiTheme="minorHAnsi" w:cstheme="minorHAnsi"/>
          <w:color w:val="000000" w:themeColor="text1"/>
          <w:sz w:val="22"/>
          <w:szCs w:val="22"/>
        </w:rPr>
        <w:t>.</w:t>
      </w:r>
    </w:p>
    <w:p w14:paraId="47ED10D1" w14:textId="375EEE9B" w:rsidR="006127D1" w:rsidRDefault="006127D1" w:rsidP="001F471C">
      <w:pPr>
        <w:spacing w:line="276" w:lineRule="auto"/>
        <w:rPr>
          <w:rFonts w:asciiTheme="minorHAnsi" w:hAnsiTheme="minorHAnsi" w:cstheme="minorHAnsi"/>
          <w:b/>
          <w:color w:val="0070C0"/>
          <w:sz w:val="22"/>
          <w:szCs w:val="22"/>
        </w:rPr>
      </w:pPr>
    </w:p>
    <w:p w14:paraId="4FF48E31" w14:textId="73FFDE7D" w:rsidR="008119B3" w:rsidRDefault="008119B3" w:rsidP="001F471C">
      <w:pPr>
        <w:spacing w:line="276" w:lineRule="auto"/>
        <w:rPr>
          <w:rFonts w:asciiTheme="minorHAnsi" w:hAnsiTheme="minorHAnsi" w:cstheme="minorHAnsi"/>
          <w:b/>
          <w:color w:val="0070C0"/>
          <w:sz w:val="22"/>
          <w:szCs w:val="22"/>
        </w:rPr>
      </w:pPr>
    </w:p>
    <w:p w14:paraId="3A0768CE" w14:textId="77777777" w:rsidR="008119B3" w:rsidRDefault="008119B3" w:rsidP="001F471C">
      <w:pPr>
        <w:spacing w:line="276" w:lineRule="auto"/>
        <w:rPr>
          <w:rFonts w:asciiTheme="minorHAnsi" w:hAnsiTheme="minorHAnsi" w:cstheme="minorHAnsi"/>
          <w:b/>
          <w:color w:val="0070C0"/>
          <w:sz w:val="22"/>
          <w:szCs w:val="22"/>
        </w:rPr>
      </w:pPr>
    </w:p>
    <w:p w14:paraId="5F9FF020" w14:textId="77777777" w:rsidR="006127D1" w:rsidRPr="00161A80" w:rsidRDefault="00CD7424"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 xml:space="preserve">Extra Clients Ltd. </w:t>
      </w:r>
    </w:p>
    <w:p w14:paraId="35F31978" w14:textId="5F61EBA3" w:rsidR="00EE0B18" w:rsidRPr="001F471C" w:rsidRDefault="006127D1" w:rsidP="001F471C">
      <w:pPr>
        <w:spacing w:line="276" w:lineRule="auto"/>
        <w:rPr>
          <w:rFonts w:asciiTheme="minorHAnsi" w:hAnsiTheme="minorHAnsi" w:cstheme="minorHAnsi"/>
          <w:b/>
          <w:color w:val="0070C0"/>
          <w:sz w:val="22"/>
          <w:szCs w:val="22"/>
        </w:rPr>
      </w:pPr>
      <w:r>
        <w:rPr>
          <w:rFonts w:asciiTheme="minorHAnsi" w:hAnsiTheme="minorHAnsi" w:cstheme="minorHAnsi"/>
          <w:color w:val="000000" w:themeColor="text1"/>
          <w:sz w:val="22"/>
          <w:szCs w:val="22"/>
        </w:rPr>
        <w:t xml:space="preserve">Director and owner, </w:t>
      </w:r>
      <w:r w:rsidR="00CD7424" w:rsidRPr="001F471C">
        <w:rPr>
          <w:rFonts w:asciiTheme="minorHAnsi" w:hAnsiTheme="minorHAnsi" w:cstheme="minorHAnsi"/>
          <w:color w:val="000000" w:themeColor="text1"/>
          <w:sz w:val="22"/>
          <w:szCs w:val="22"/>
        </w:rPr>
        <w:t xml:space="preserve">February 2002 to </w:t>
      </w:r>
      <w:r w:rsidR="00ED7A82" w:rsidRPr="001F471C">
        <w:rPr>
          <w:rFonts w:asciiTheme="minorHAnsi" w:hAnsiTheme="minorHAnsi" w:cstheme="minorHAnsi"/>
          <w:color w:val="000000" w:themeColor="text1"/>
          <w:sz w:val="22"/>
          <w:szCs w:val="22"/>
        </w:rPr>
        <w:t>April 2017</w:t>
      </w:r>
      <w:r w:rsidR="00EE0B18" w:rsidRPr="001F471C">
        <w:rPr>
          <w:rFonts w:asciiTheme="minorHAnsi" w:hAnsiTheme="minorHAnsi" w:cstheme="minorHAnsi"/>
          <w:color w:val="000000" w:themeColor="text1"/>
          <w:sz w:val="22"/>
          <w:szCs w:val="22"/>
        </w:rPr>
        <w:t xml:space="preserve">; my </w:t>
      </w:r>
      <w:r w:rsidR="00CD7424" w:rsidRPr="001F471C">
        <w:rPr>
          <w:rFonts w:asciiTheme="minorHAnsi" w:hAnsiTheme="minorHAnsi" w:cstheme="minorHAnsi"/>
          <w:color w:val="000000" w:themeColor="text1"/>
          <w:sz w:val="22"/>
          <w:szCs w:val="22"/>
        </w:rPr>
        <w:t>consultancy business</w:t>
      </w:r>
      <w:r>
        <w:rPr>
          <w:rFonts w:asciiTheme="minorHAnsi" w:hAnsiTheme="minorHAnsi" w:cstheme="minorHAnsi"/>
          <w:color w:val="000000" w:themeColor="text1"/>
          <w:sz w:val="22"/>
          <w:szCs w:val="22"/>
        </w:rPr>
        <w:t xml:space="preserve"> – I closed the business down to enable me to concentrate full time as a campaigner for change in financial services.</w:t>
      </w:r>
    </w:p>
    <w:p w14:paraId="77F66F73" w14:textId="77777777" w:rsidR="006127D1" w:rsidRDefault="006127D1" w:rsidP="001F471C">
      <w:pPr>
        <w:spacing w:line="276" w:lineRule="auto"/>
        <w:rPr>
          <w:rFonts w:asciiTheme="minorHAnsi" w:hAnsiTheme="minorHAnsi" w:cstheme="minorHAnsi"/>
          <w:b/>
          <w:color w:val="0070C0"/>
          <w:sz w:val="22"/>
          <w:szCs w:val="22"/>
        </w:rPr>
      </w:pPr>
    </w:p>
    <w:p w14:paraId="03EE93FA" w14:textId="77777777"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Corporate Planning Group</w:t>
      </w:r>
      <w:r w:rsidR="005F6BD8" w:rsidRPr="00161A80">
        <w:rPr>
          <w:rFonts w:asciiTheme="minorHAnsi" w:hAnsiTheme="minorHAnsi" w:cstheme="minorHAnsi"/>
          <w:b/>
          <w:color w:val="0070C0"/>
          <w:sz w:val="22"/>
          <w:szCs w:val="22"/>
        </w:rPr>
        <w:t xml:space="preserve">. </w:t>
      </w:r>
    </w:p>
    <w:p w14:paraId="012F04F2" w14:textId="4A99A8D3" w:rsidR="00EE0B18" w:rsidRPr="001F471C" w:rsidRDefault="009E7F7F" w:rsidP="001F471C">
      <w:pPr>
        <w:spacing w:line="276" w:lineRule="auto"/>
        <w:rPr>
          <w:rFonts w:asciiTheme="minorHAnsi" w:hAnsiTheme="minorHAnsi" w:cstheme="minorHAnsi"/>
          <w:b/>
          <w:color w:val="0070C0"/>
          <w:sz w:val="22"/>
          <w:szCs w:val="22"/>
        </w:rPr>
      </w:pPr>
      <w:r w:rsidRPr="001F471C">
        <w:rPr>
          <w:rFonts w:asciiTheme="minorHAnsi" w:hAnsiTheme="minorHAnsi" w:cstheme="minorHAnsi"/>
          <w:color w:val="000000" w:themeColor="text1"/>
          <w:sz w:val="22"/>
          <w:szCs w:val="22"/>
        </w:rPr>
        <w:t>Business Dev</w:t>
      </w:r>
      <w:r w:rsidR="00B1645D" w:rsidRPr="001F471C">
        <w:rPr>
          <w:rFonts w:asciiTheme="minorHAnsi" w:hAnsiTheme="minorHAnsi" w:cstheme="minorHAnsi"/>
          <w:color w:val="000000" w:themeColor="text1"/>
          <w:sz w:val="22"/>
          <w:szCs w:val="22"/>
        </w:rPr>
        <w:t xml:space="preserve">elopment </w:t>
      </w:r>
      <w:r w:rsidRPr="001F471C">
        <w:rPr>
          <w:rFonts w:asciiTheme="minorHAnsi" w:hAnsiTheme="minorHAnsi" w:cstheme="minorHAnsi"/>
          <w:color w:val="000000" w:themeColor="text1"/>
          <w:sz w:val="22"/>
          <w:szCs w:val="22"/>
        </w:rPr>
        <w:t xml:space="preserve">Director, April 2001 </w:t>
      </w:r>
      <w:r w:rsidR="005F6BD8" w:rsidRPr="001F471C">
        <w:rPr>
          <w:rFonts w:asciiTheme="minorHAnsi" w:hAnsiTheme="minorHAnsi" w:cstheme="minorHAnsi"/>
          <w:color w:val="000000" w:themeColor="text1"/>
          <w:sz w:val="22"/>
          <w:szCs w:val="22"/>
        </w:rPr>
        <w:t xml:space="preserve">to </w:t>
      </w:r>
      <w:r w:rsidRPr="001F471C">
        <w:rPr>
          <w:rFonts w:asciiTheme="minorHAnsi" w:hAnsiTheme="minorHAnsi" w:cstheme="minorHAnsi"/>
          <w:color w:val="000000" w:themeColor="text1"/>
          <w:sz w:val="22"/>
          <w:szCs w:val="22"/>
        </w:rPr>
        <w:t>Nov</w:t>
      </w:r>
      <w:r w:rsidR="00B1645D" w:rsidRPr="001F471C">
        <w:rPr>
          <w:rFonts w:asciiTheme="minorHAnsi" w:hAnsiTheme="minorHAnsi" w:cstheme="minorHAnsi"/>
          <w:color w:val="000000" w:themeColor="text1"/>
          <w:sz w:val="22"/>
          <w:szCs w:val="22"/>
        </w:rPr>
        <w:t>ember 2001.</w:t>
      </w:r>
    </w:p>
    <w:p w14:paraId="547A0160" w14:textId="77777777" w:rsidR="006127D1" w:rsidRDefault="006127D1" w:rsidP="001F471C">
      <w:pPr>
        <w:spacing w:line="276" w:lineRule="auto"/>
        <w:rPr>
          <w:rFonts w:asciiTheme="minorHAnsi" w:hAnsiTheme="minorHAnsi" w:cstheme="minorHAnsi"/>
          <w:b/>
          <w:color w:val="0070C0"/>
          <w:sz w:val="22"/>
          <w:szCs w:val="22"/>
        </w:rPr>
      </w:pPr>
    </w:p>
    <w:p w14:paraId="25DB8360" w14:textId="77777777"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Sun Life of Canada</w:t>
      </w:r>
      <w:r w:rsidR="005F6BD8" w:rsidRPr="00161A80">
        <w:rPr>
          <w:rFonts w:asciiTheme="minorHAnsi" w:hAnsiTheme="minorHAnsi" w:cstheme="minorHAnsi"/>
          <w:b/>
          <w:color w:val="0070C0"/>
          <w:sz w:val="22"/>
          <w:szCs w:val="22"/>
        </w:rPr>
        <w:t xml:space="preserve">. </w:t>
      </w:r>
    </w:p>
    <w:p w14:paraId="6053CE2A" w14:textId="6793A2DA" w:rsidR="00EE0B18" w:rsidRPr="001F471C" w:rsidRDefault="009E7F7F" w:rsidP="001F471C">
      <w:pPr>
        <w:spacing w:line="276" w:lineRule="auto"/>
        <w:rPr>
          <w:rFonts w:asciiTheme="minorHAnsi" w:hAnsiTheme="minorHAnsi" w:cstheme="minorHAnsi"/>
          <w:b/>
          <w:color w:val="0070C0"/>
          <w:sz w:val="22"/>
          <w:szCs w:val="22"/>
        </w:rPr>
      </w:pPr>
      <w:r w:rsidRPr="001F471C">
        <w:rPr>
          <w:rFonts w:asciiTheme="minorHAnsi" w:hAnsiTheme="minorHAnsi" w:cstheme="minorHAnsi"/>
          <w:color w:val="000000" w:themeColor="text1"/>
          <w:sz w:val="22"/>
          <w:szCs w:val="22"/>
        </w:rPr>
        <w:t xml:space="preserve">Branch Manager, June 2000 </w:t>
      </w:r>
      <w:r w:rsidR="005F6BD8" w:rsidRPr="001F471C">
        <w:rPr>
          <w:rFonts w:asciiTheme="minorHAnsi" w:hAnsiTheme="minorHAnsi" w:cstheme="minorHAnsi"/>
          <w:color w:val="000000" w:themeColor="text1"/>
          <w:sz w:val="22"/>
          <w:szCs w:val="22"/>
        </w:rPr>
        <w:t>t</w:t>
      </w:r>
      <w:r w:rsidRPr="001F471C">
        <w:rPr>
          <w:rFonts w:asciiTheme="minorHAnsi" w:hAnsiTheme="minorHAnsi" w:cstheme="minorHAnsi"/>
          <w:color w:val="000000" w:themeColor="text1"/>
          <w:sz w:val="22"/>
          <w:szCs w:val="22"/>
        </w:rPr>
        <w:t>o April 2001</w:t>
      </w:r>
      <w:r w:rsidR="00B1645D" w:rsidRPr="001F471C">
        <w:rPr>
          <w:rFonts w:asciiTheme="minorHAnsi" w:hAnsiTheme="minorHAnsi" w:cstheme="minorHAnsi"/>
          <w:color w:val="000000" w:themeColor="text1"/>
          <w:sz w:val="22"/>
          <w:szCs w:val="22"/>
        </w:rPr>
        <w:t>.</w:t>
      </w:r>
    </w:p>
    <w:p w14:paraId="04596CEA" w14:textId="77777777" w:rsidR="006127D1" w:rsidRDefault="006127D1" w:rsidP="001F471C">
      <w:pPr>
        <w:spacing w:line="276" w:lineRule="auto"/>
        <w:rPr>
          <w:rFonts w:asciiTheme="minorHAnsi" w:hAnsiTheme="minorHAnsi" w:cstheme="minorHAnsi"/>
          <w:b/>
          <w:color w:val="0070C0"/>
          <w:sz w:val="22"/>
          <w:szCs w:val="22"/>
        </w:rPr>
      </w:pPr>
    </w:p>
    <w:p w14:paraId="180749C1" w14:textId="77777777"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S</w:t>
      </w:r>
      <w:r w:rsidR="005F6BD8" w:rsidRPr="00161A80">
        <w:rPr>
          <w:rFonts w:asciiTheme="minorHAnsi" w:hAnsiTheme="minorHAnsi" w:cstheme="minorHAnsi"/>
          <w:b/>
          <w:color w:val="0070C0"/>
          <w:sz w:val="22"/>
          <w:szCs w:val="22"/>
        </w:rPr>
        <w:t xml:space="preserve">t James Place Capital. </w:t>
      </w:r>
    </w:p>
    <w:p w14:paraId="5C120B2F" w14:textId="494C895E" w:rsidR="006127D1" w:rsidRDefault="009E7F7F" w:rsidP="001F471C">
      <w:pPr>
        <w:spacing w:line="276" w:lineRule="auto"/>
        <w:rPr>
          <w:rFonts w:asciiTheme="minorHAnsi" w:hAnsiTheme="minorHAnsi" w:cstheme="minorHAnsi"/>
          <w:b/>
          <w:color w:val="0070C0"/>
          <w:sz w:val="22"/>
          <w:szCs w:val="22"/>
        </w:rPr>
      </w:pPr>
      <w:r w:rsidRPr="001F471C">
        <w:rPr>
          <w:rFonts w:asciiTheme="minorHAnsi" w:hAnsiTheme="minorHAnsi" w:cstheme="minorHAnsi"/>
          <w:color w:val="000000" w:themeColor="text1"/>
          <w:sz w:val="22"/>
          <w:szCs w:val="22"/>
        </w:rPr>
        <w:t>Sales &amp; Dev</w:t>
      </w:r>
      <w:r w:rsidR="00B1645D" w:rsidRPr="001F471C">
        <w:rPr>
          <w:rFonts w:asciiTheme="minorHAnsi" w:hAnsiTheme="minorHAnsi" w:cstheme="minorHAnsi"/>
          <w:color w:val="000000" w:themeColor="text1"/>
          <w:sz w:val="22"/>
          <w:szCs w:val="22"/>
        </w:rPr>
        <w:t xml:space="preserve">elopment </w:t>
      </w:r>
      <w:r w:rsidRPr="001F471C">
        <w:rPr>
          <w:rFonts w:asciiTheme="minorHAnsi" w:hAnsiTheme="minorHAnsi" w:cstheme="minorHAnsi"/>
          <w:color w:val="000000" w:themeColor="text1"/>
          <w:sz w:val="22"/>
          <w:szCs w:val="22"/>
        </w:rPr>
        <w:t>Manager</w:t>
      </w:r>
      <w:r w:rsidR="00EE0B18" w:rsidRPr="001F471C">
        <w:rPr>
          <w:rFonts w:asciiTheme="minorHAnsi" w:hAnsiTheme="minorHAnsi" w:cstheme="minorHAnsi"/>
          <w:color w:val="000000" w:themeColor="text1"/>
          <w:sz w:val="22"/>
          <w:szCs w:val="22"/>
        </w:rPr>
        <w:t xml:space="preserve">, </w:t>
      </w:r>
      <w:r w:rsidRPr="001F471C">
        <w:rPr>
          <w:rFonts w:asciiTheme="minorHAnsi" w:hAnsiTheme="minorHAnsi" w:cstheme="minorHAnsi"/>
          <w:color w:val="000000" w:themeColor="text1"/>
          <w:sz w:val="22"/>
          <w:szCs w:val="22"/>
        </w:rPr>
        <w:t>Sept</w:t>
      </w:r>
      <w:r w:rsidR="00B1645D" w:rsidRPr="001F471C">
        <w:rPr>
          <w:rFonts w:asciiTheme="minorHAnsi" w:hAnsiTheme="minorHAnsi" w:cstheme="minorHAnsi"/>
          <w:color w:val="000000" w:themeColor="text1"/>
          <w:sz w:val="22"/>
          <w:szCs w:val="22"/>
        </w:rPr>
        <w:t>ember</w:t>
      </w:r>
      <w:r w:rsidR="005F6BD8" w:rsidRPr="001F471C">
        <w:rPr>
          <w:rFonts w:asciiTheme="minorHAnsi" w:hAnsiTheme="minorHAnsi" w:cstheme="minorHAnsi"/>
          <w:color w:val="000000" w:themeColor="text1"/>
          <w:sz w:val="22"/>
          <w:szCs w:val="22"/>
        </w:rPr>
        <w:t xml:space="preserve"> </w:t>
      </w:r>
      <w:r w:rsidRPr="001F471C">
        <w:rPr>
          <w:rFonts w:asciiTheme="minorHAnsi" w:hAnsiTheme="minorHAnsi" w:cstheme="minorHAnsi"/>
          <w:color w:val="000000" w:themeColor="text1"/>
          <w:sz w:val="22"/>
          <w:szCs w:val="22"/>
        </w:rPr>
        <w:t xml:space="preserve">1997 </w:t>
      </w:r>
      <w:r w:rsidR="005F6BD8" w:rsidRPr="001F471C">
        <w:rPr>
          <w:rFonts w:asciiTheme="minorHAnsi" w:hAnsiTheme="minorHAnsi" w:cstheme="minorHAnsi"/>
          <w:color w:val="000000" w:themeColor="text1"/>
          <w:sz w:val="22"/>
          <w:szCs w:val="22"/>
        </w:rPr>
        <w:t>t</w:t>
      </w:r>
      <w:r w:rsidRPr="001F471C">
        <w:rPr>
          <w:rFonts w:asciiTheme="minorHAnsi" w:hAnsiTheme="minorHAnsi" w:cstheme="minorHAnsi"/>
          <w:color w:val="000000" w:themeColor="text1"/>
          <w:sz w:val="22"/>
          <w:szCs w:val="22"/>
        </w:rPr>
        <w:t>o June 2000</w:t>
      </w:r>
    </w:p>
    <w:p w14:paraId="3419798A" w14:textId="77777777" w:rsidR="00D6726F" w:rsidRDefault="00D6726F" w:rsidP="001F471C">
      <w:pPr>
        <w:spacing w:line="276" w:lineRule="auto"/>
        <w:rPr>
          <w:rFonts w:asciiTheme="minorHAnsi" w:hAnsiTheme="minorHAnsi" w:cstheme="minorHAnsi"/>
          <w:b/>
          <w:color w:val="0070C0"/>
          <w:sz w:val="22"/>
          <w:szCs w:val="22"/>
        </w:rPr>
      </w:pPr>
    </w:p>
    <w:p w14:paraId="35B6A340" w14:textId="77777777"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Prudential, Priv</w:t>
      </w:r>
      <w:r w:rsidR="005F6BD8" w:rsidRPr="00161A80">
        <w:rPr>
          <w:rFonts w:asciiTheme="minorHAnsi" w:hAnsiTheme="minorHAnsi" w:cstheme="minorHAnsi"/>
          <w:b/>
          <w:color w:val="0070C0"/>
          <w:sz w:val="22"/>
          <w:szCs w:val="22"/>
        </w:rPr>
        <w:t>ate Financial Pl</w:t>
      </w:r>
      <w:r w:rsidR="00E1044A" w:rsidRPr="00161A80">
        <w:rPr>
          <w:rFonts w:asciiTheme="minorHAnsi" w:hAnsiTheme="minorHAnsi" w:cstheme="minorHAnsi"/>
          <w:b/>
          <w:color w:val="0070C0"/>
          <w:sz w:val="22"/>
          <w:szCs w:val="22"/>
        </w:rPr>
        <w:t xml:space="preserve">anning. </w:t>
      </w:r>
    </w:p>
    <w:p w14:paraId="27D8B035" w14:textId="3B43DE5F" w:rsidR="0001405C" w:rsidRPr="001F471C" w:rsidRDefault="009E7F7F" w:rsidP="001F471C">
      <w:pPr>
        <w:spacing w:line="276" w:lineRule="auto"/>
        <w:rPr>
          <w:rFonts w:asciiTheme="minorHAnsi" w:hAnsiTheme="minorHAnsi" w:cstheme="minorHAnsi"/>
          <w:color w:val="0070C0"/>
          <w:sz w:val="22"/>
          <w:szCs w:val="22"/>
        </w:rPr>
      </w:pPr>
      <w:r w:rsidRPr="001F471C">
        <w:rPr>
          <w:rFonts w:asciiTheme="minorHAnsi" w:hAnsiTheme="minorHAnsi" w:cstheme="minorHAnsi"/>
          <w:color w:val="000000" w:themeColor="text1"/>
          <w:sz w:val="22"/>
          <w:szCs w:val="22"/>
        </w:rPr>
        <w:t>Exec</w:t>
      </w:r>
      <w:r w:rsidR="00CA6E0E" w:rsidRPr="001F471C">
        <w:rPr>
          <w:rFonts w:asciiTheme="minorHAnsi" w:hAnsiTheme="minorHAnsi" w:cstheme="minorHAnsi"/>
          <w:color w:val="000000" w:themeColor="text1"/>
          <w:sz w:val="22"/>
          <w:szCs w:val="22"/>
        </w:rPr>
        <w:t xml:space="preserve">utive </w:t>
      </w:r>
      <w:r w:rsidRPr="001F471C">
        <w:rPr>
          <w:rFonts w:asciiTheme="minorHAnsi" w:hAnsiTheme="minorHAnsi" w:cstheme="minorHAnsi"/>
          <w:color w:val="000000" w:themeColor="text1"/>
          <w:sz w:val="22"/>
          <w:szCs w:val="22"/>
        </w:rPr>
        <w:t>Sales M</w:t>
      </w:r>
      <w:r w:rsidR="00E1044A" w:rsidRPr="001F471C">
        <w:rPr>
          <w:rFonts w:asciiTheme="minorHAnsi" w:hAnsiTheme="minorHAnsi" w:cstheme="minorHAnsi"/>
          <w:color w:val="000000" w:themeColor="text1"/>
          <w:sz w:val="22"/>
          <w:szCs w:val="22"/>
        </w:rPr>
        <w:t>anager</w:t>
      </w:r>
      <w:r w:rsidR="00EE0B18" w:rsidRPr="001F471C">
        <w:rPr>
          <w:rFonts w:asciiTheme="minorHAnsi" w:hAnsiTheme="minorHAnsi" w:cstheme="minorHAnsi"/>
          <w:color w:val="000000" w:themeColor="text1"/>
          <w:sz w:val="22"/>
          <w:szCs w:val="22"/>
        </w:rPr>
        <w:t xml:space="preserve">, </w:t>
      </w:r>
      <w:r w:rsidR="00CA6E0E" w:rsidRPr="001F471C">
        <w:rPr>
          <w:rFonts w:asciiTheme="minorHAnsi" w:hAnsiTheme="minorHAnsi" w:cstheme="minorHAnsi"/>
          <w:color w:val="000000" w:themeColor="text1"/>
          <w:sz w:val="22"/>
          <w:szCs w:val="22"/>
        </w:rPr>
        <w:t>Jan</w:t>
      </w:r>
      <w:r w:rsidR="00EE0B18" w:rsidRPr="001F471C">
        <w:rPr>
          <w:rFonts w:asciiTheme="minorHAnsi" w:hAnsiTheme="minorHAnsi" w:cstheme="minorHAnsi"/>
          <w:color w:val="000000" w:themeColor="text1"/>
          <w:sz w:val="22"/>
          <w:szCs w:val="22"/>
        </w:rPr>
        <w:t xml:space="preserve"> </w:t>
      </w:r>
      <w:r w:rsidR="00CA6E0E" w:rsidRPr="001F471C">
        <w:rPr>
          <w:rFonts w:asciiTheme="minorHAnsi" w:hAnsiTheme="minorHAnsi" w:cstheme="minorHAnsi"/>
          <w:color w:val="000000" w:themeColor="text1"/>
          <w:sz w:val="22"/>
          <w:szCs w:val="22"/>
        </w:rPr>
        <w:t>1996 to Sept</w:t>
      </w:r>
      <w:r w:rsidR="00EE0B18" w:rsidRPr="001F471C">
        <w:rPr>
          <w:rFonts w:asciiTheme="minorHAnsi" w:hAnsiTheme="minorHAnsi" w:cstheme="minorHAnsi"/>
          <w:color w:val="000000" w:themeColor="text1"/>
          <w:sz w:val="22"/>
          <w:szCs w:val="22"/>
        </w:rPr>
        <w:t xml:space="preserve"> </w:t>
      </w:r>
      <w:r w:rsidR="00CA6E0E" w:rsidRPr="001F471C">
        <w:rPr>
          <w:rFonts w:asciiTheme="minorHAnsi" w:hAnsiTheme="minorHAnsi" w:cstheme="minorHAnsi"/>
          <w:color w:val="000000" w:themeColor="text1"/>
          <w:sz w:val="22"/>
          <w:szCs w:val="22"/>
        </w:rPr>
        <w:t>1997</w:t>
      </w:r>
      <w:r w:rsidR="00B1645D" w:rsidRPr="001F471C">
        <w:rPr>
          <w:rFonts w:asciiTheme="minorHAnsi" w:hAnsiTheme="minorHAnsi" w:cstheme="minorHAnsi"/>
          <w:color w:val="000000" w:themeColor="text1"/>
          <w:sz w:val="22"/>
          <w:szCs w:val="22"/>
        </w:rPr>
        <w:t xml:space="preserve">. </w:t>
      </w:r>
    </w:p>
    <w:p w14:paraId="665E502A" w14:textId="77777777" w:rsidR="006127D1" w:rsidRDefault="006127D1" w:rsidP="001F471C">
      <w:pPr>
        <w:spacing w:line="276" w:lineRule="auto"/>
        <w:rPr>
          <w:rFonts w:asciiTheme="minorHAnsi" w:hAnsiTheme="minorHAnsi" w:cstheme="minorHAnsi"/>
          <w:b/>
          <w:color w:val="0070C0"/>
          <w:sz w:val="22"/>
          <w:szCs w:val="22"/>
        </w:rPr>
      </w:pPr>
    </w:p>
    <w:p w14:paraId="7C12758F" w14:textId="77777777"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Pearl Assurance Financial Adviser Divisio</w:t>
      </w:r>
      <w:r w:rsidR="005F6BD8" w:rsidRPr="00161A80">
        <w:rPr>
          <w:rFonts w:asciiTheme="minorHAnsi" w:hAnsiTheme="minorHAnsi" w:cstheme="minorHAnsi"/>
          <w:b/>
          <w:color w:val="0070C0"/>
          <w:sz w:val="22"/>
          <w:szCs w:val="22"/>
        </w:rPr>
        <w:t xml:space="preserve">n. </w:t>
      </w:r>
    </w:p>
    <w:p w14:paraId="1BE60668" w14:textId="4B36456E" w:rsidR="00B468D6" w:rsidRPr="001F471C" w:rsidRDefault="009E7F7F" w:rsidP="001F471C">
      <w:pPr>
        <w:spacing w:line="276" w:lineRule="auto"/>
        <w:rPr>
          <w:rFonts w:asciiTheme="minorHAnsi" w:hAnsiTheme="minorHAnsi" w:cstheme="minorHAnsi"/>
          <w:color w:val="0070C0"/>
          <w:sz w:val="22"/>
          <w:szCs w:val="22"/>
        </w:rPr>
      </w:pPr>
      <w:r w:rsidRPr="001F471C">
        <w:rPr>
          <w:rFonts w:asciiTheme="minorHAnsi" w:hAnsiTheme="minorHAnsi" w:cstheme="minorHAnsi"/>
          <w:color w:val="000000" w:themeColor="text1"/>
          <w:sz w:val="22"/>
          <w:szCs w:val="22"/>
        </w:rPr>
        <w:t>Branch M</w:t>
      </w:r>
      <w:r w:rsidR="00E1044A" w:rsidRPr="001F471C">
        <w:rPr>
          <w:rFonts w:asciiTheme="minorHAnsi" w:hAnsiTheme="minorHAnsi" w:cstheme="minorHAnsi"/>
          <w:color w:val="000000" w:themeColor="text1"/>
          <w:sz w:val="22"/>
          <w:szCs w:val="22"/>
        </w:rPr>
        <w:t>anager</w:t>
      </w:r>
      <w:r w:rsidR="0001405C" w:rsidRPr="001F471C">
        <w:rPr>
          <w:rFonts w:asciiTheme="minorHAnsi" w:hAnsiTheme="minorHAnsi" w:cstheme="minorHAnsi"/>
          <w:color w:val="000000" w:themeColor="text1"/>
          <w:sz w:val="22"/>
          <w:szCs w:val="22"/>
        </w:rPr>
        <w:t xml:space="preserve">, </w:t>
      </w:r>
      <w:r w:rsidR="005F6BD8" w:rsidRPr="001F471C">
        <w:rPr>
          <w:rFonts w:asciiTheme="minorHAnsi" w:hAnsiTheme="minorHAnsi" w:cstheme="minorHAnsi"/>
          <w:color w:val="000000" w:themeColor="text1"/>
          <w:sz w:val="22"/>
          <w:szCs w:val="22"/>
        </w:rPr>
        <w:t>Oct</w:t>
      </w:r>
      <w:r w:rsidR="00E1044A" w:rsidRPr="001F471C">
        <w:rPr>
          <w:rFonts w:asciiTheme="minorHAnsi" w:hAnsiTheme="minorHAnsi" w:cstheme="minorHAnsi"/>
          <w:color w:val="000000" w:themeColor="text1"/>
          <w:sz w:val="22"/>
          <w:szCs w:val="22"/>
        </w:rPr>
        <w:t>ober 19</w:t>
      </w:r>
      <w:r w:rsidR="005F6BD8" w:rsidRPr="001F471C">
        <w:rPr>
          <w:rFonts w:asciiTheme="minorHAnsi" w:hAnsiTheme="minorHAnsi" w:cstheme="minorHAnsi"/>
          <w:color w:val="000000" w:themeColor="text1"/>
          <w:sz w:val="22"/>
          <w:szCs w:val="22"/>
        </w:rPr>
        <w:t>90 t</w:t>
      </w:r>
      <w:r w:rsidRPr="001F471C">
        <w:rPr>
          <w:rFonts w:asciiTheme="minorHAnsi" w:hAnsiTheme="minorHAnsi" w:cstheme="minorHAnsi"/>
          <w:color w:val="000000" w:themeColor="text1"/>
          <w:sz w:val="22"/>
          <w:szCs w:val="22"/>
        </w:rPr>
        <w:t>o Jan</w:t>
      </w:r>
      <w:r w:rsidR="00E1044A" w:rsidRPr="001F471C">
        <w:rPr>
          <w:rFonts w:asciiTheme="minorHAnsi" w:hAnsiTheme="minorHAnsi" w:cstheme="minorHAnsi"/>
          <w:color w:val="000000" w:themeColor="text1"/>
          <w:sz w:val="22"/>
          <w:szCs w:val="22"/>
        </w:rPr>
        <w:t>uary 19</w:t>
      </w:r>
      <w:r w:rsidRPr="001F471C">
        <w:rPr>
          <w:rFonts w:asciiTheme="minorHAnsi" w:hAnsiTheme="minorHAnsi" w:cstheme="minorHAnsi"/>
          <w:color w:val="000000" w:themeColor="text1"/>
          <w:sz w:val="22"/>
          <w:szCs w:val="22"/>
        </w:rPr>
        <w:t>96</w:t>
      </w:r>
    </w:p>
    <w:p w14:paraId="664F195D" w14:textId="77777777" w:rsidR="006127D1" w:rsidRDefault="006127D1" w:rsidP="001F471C">
      <w:pPr>
        <w:spacing w:line="276" w:lineRule="auto"/>
        <w:rPr>
          <w:rFonts w:asciiTheme="minorHAnsi" w:hAnsiTheme="minorHAnsi" w:cstheme="minorHAnsi"/>
          <w:b/>
          <w:color w:val="0070C0"/>
          <w:sz w:val="22"/>
          <w:szCs w:val="22"/>
        </w:rPr>
      </w:pPr>
    </w:p>
    <w:p w14:paraId="52E5BC84" w14:textId="77777777"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 xml:space="preserve">FPS Management Ltd. </w:t>
      </w:r>
    </w:p>
    <w:p w14:paraId="6C41DD6A" w14:textId="038CFD80" w:rsidR="00B468D6" w:rsidRPr="001F471C" w:rsidRDefault="009E7F7F" w:rsidP="001F471C">
      <w:pPr>
        <w:spacing w:line="276" w:lineRule="auto"/>
        <w:rPr>
          <w:rFonts w:asciiTheme="minorHAnsi" w:hAnsiTheme="minorHAnsi" w:cstheme="minorHAnsi"/>
          <w:b/>
          <w:color w:val="0070C0"/>
          <w:sz w:val="22"/>
          <w:szCs w:val="22"/>
        </w:rPr>
      </w:pPr>
      <w:r w:rsidRPr="001F471C">
        <w:rPr>
          <w:rFonts w:asciiTheme="minorHAnsi" w:hAnsiTheme="minorHAnsi" w:cstheme="minorHAnsi"/>
          <w:color w:val="000000" w:themeColor="text1"/>
          <w:sz w:val="22"/>
          <w:szCs w:val="22"/>
        </w:rPr>
        <w:t xml:space="preserve">Branch Manager, August 1986 </w:t>
      </w:r>
      <w:r w:rsidR="005F6BD8" w:rsidRPr="001F471C">
        <w:rPr>
          <w:rFonts w:asciiTheme="minorHAnsi" w:hAnsiTheme="minorHAnsi" w:cstheme="minorHAnsi"/>
          <w:color w:val="000000" w:themeColor="text1"/>
          <w:sz w:val="22"/>
          <w:szCs w:val="22"/>
        </w:rPr>
        <w:t>t</w:t>
      </w:r>
      <w:r w:rsidRPr="001F471C">
        <w:rPr>
          <w:rFonts w:asciiTheme="minorHAnsi" w:hAnsiTheme="minorHAnsi" w:cstheme="minorHAnsi"/>
          <w:color w:val="000000" w:themeColor="text1"/>
          <w:sz w:val="22"/>
          <w:szCs w:val="22"/>
        </w:rPr>
        <w:t>o October 1990</w:t>
      </w:r>
      <w:r w:rsidR="00E1044A" w:rsidRPr="001F471C">
        <w:rPr>
          <w:rFonts w:asciiTheme="minorHAnsi" w:hAnsiTheme="minorHAnsi" w:cstheme="minorHAnsi"/>
          <w:color w:val="000000" w:themeColor="text1"/>
          <w:sz w:val="22"/>
          <w:szCs w:val="22"/>
        </w:rPr>
        <w:t xml:space="preserve">. </w:t>
      </w:r>
    </w:p>
    <w:p w14:paraId="428BA844" w14:textId="77777777" w:rsidR="006127D1" w:rsidRDefault="006127D1" w:rsidP="001F471C">
      <w:pPr>
        <w:spacing w:line="276" w:lineRule="auto"/>
        <w:rPr>
          <w:rFonts w:asciiTheme="minorHAnsi" w:hAnsiTheme="minorHAnsi" w:cstheme="minorHAnsi"/>
          <w:b/>
          <w:color w:val="0070C0"/>
          <w:sz w:val="22"/>
          <w:szCs w:val="22"/>
        </w:rPr>
      </w:pPr>
    </w:p>
    <w:p w14:paraId="5A6C33DA" w14:textId="77777777" w:rsidR="006127D1" w:rsidRPr="00161A80" w:rsidRDefault="009E7F7F"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Yellow Pages Sales Ltd.</w:t>
      </w:r>
      <w:r w:rsidR="005F6BD8" w:rsidRPr="00161A80">
        <w:rPr>
          <w:rFonts w:asciiTheme="minorHAnsi" w:hAnsiTheme="minorHAnsi" w:cstheme="minorHAnsi"/>
          <w:b/>
          <w:color w:val="0070C0"/>
          <w:sz w:val="22"/>
          <w:szCs w:val="22"/>
        </w:rPr>
        <w:t xml:space="preserve"> </w:t>
      </w:r>
    </w:p>
    <w:p w14:paraId="1B8EC91C" w14:textId="37FC0583" w:rsidR="0001405C" w:rsidRPr="001F471C" w:rsidRDefault="009E7F7F" w:rsidP="001F471C">
      <w:pPr>
        <w:spacing w:line="276" w:lineRule="auto"/>
        <w:rPr>
          <w:rFonts w:asciiTheme="minorHAnsi" w:hAnsiTheme="minorHAnsi" w:cstheme="minorHAnsi"/>
          <w:b/>
          <w:color w:val="0070C0"/>
          <w:sz w:val="22"/>
          <w:szCs w:val="22"/>
        </w:rPr>
      </w:pPr>
      <w:r w:rsidRPr="001F471C">
        <w:rPr>
          <w:rFonts w:asciiTheme="minorHAnsi" w:hAnsiTheme="minorHAnsi" w:cstheme="minorHAnsi"/>
          <w:color w:val="000000" w:themeColor="text1"/>
          <w:sz w:val="22"/>
          <w:szCs w:val="22"/>
        </w:rPr>
        <w:t>Telemarketing Consultant, June 1985 To August 1986</w:t>
      </w:r>
      <w:r w:rsidR="00E1044A" w:rsidRPr="001F471C">
        <w:rPr>
          <w:rFonts w:asciiTheme="minorHAnsi" w:hAnsiTheme="minorHAnsi" w:cstheme="minorHAnsi"/>
          <w:color w:val="000000" w:themeColor="text1"/>
          <w:sz w:val="22"/>
          <w:szCs w:val="22"/>
        </w:rPr>
        <w:t xml:space="preserve">. </w:t>
      </w:r>
    </w:p>
    <w:p w14:paraId="0F973C96" w14:textId="77777777" w:rsidR="006127D1" w:rsidRDefault="006127D1" w:rsidP="001F471C">
      <w:pPr>
        <w:spacing w:line="276" w:lineRule="auto"/>
        <w:rPr>
          <w:rFonts w:asciiTheme="minorHAnsi" w:hAnsiTheme="minorHAnsi" w:cstheme="minorHAnsi"/>
          <w:b/>
          <w:color w:val="0070C0"/>
          <w:sz w:val="22"/>
          <w:szCs w:val="22"/>
        </w:rPr>
      </w:pPr>
    </w:p>
    <w:p w14:paraId="1C2B0579" w14:textId="77777777" w:rsidR="006127D1" w:rsidRPr="00161A80" w:rsidRDefault="00ED224C" w:rsidP="00161A80">
      <w:pPr>
        <w:pStyle w:val="ListParagraph"/>
        <w:numPr>
          <w:ilvl w:val="0"/>
          <w:numId w:val="3"/>
        </w:numPr>
        <w:spacing w:line="276" w:lineRule="auto"/>
        <w:rPr>
          <w:rFonts w:asciiTheme="minorHAnsi" w:hAnsiTheme="minorHAnsi" w:cstheme="minorHAnsi"/>
          <w:b/>
          <w:color w:val="0070C0"/>
          <w:sz w:val="22"/>
          <w:szCs w:val="22"/>
        </w:rPr>
      </w:pPr>
      <w:r w:rsidRPr="00161A80">
        <w:rPr>
          <w:rFonts w:asciiTheme="minorHAnsi" w:hAnsiTheme="minorHAnsi" w:cstheme="minorHAnsi"/>
          <w:b/>
          <w:color w:val="0070C0"/>
          <w:sz w:val="22"/>
          <w:szCs w:val="22"/>
        </w:rPr>
        <w:t xml:space="preserve">VNU Business Publications. </w:t>
      </w:r>
    </w:p>
    <w:p w14:paraId="5FC23AD9" w14:textId="397DC587" w:rsidR="003509E3" w:rsidRPr="006127D1" w:rsidRDefault="00ED224C" w:rsidP="001F471C">
      <w:pPr>
        <w:spacing w:line="276" w:lineRule="auto"/>
        <w:rPr>
          <w:rFonts w:asciiTheme="minorHAnsi" w:hAnsiTheme="minorHAnsi" w:cstheme="minorHAnsi"/>
          <w:color w:val="000000" w:themeColor="text1"/>
          <w:sz w:val="22"/>
          <w:szCs w:val="22"/>
        </w:rPr>
      </w:pPr>
      <w:r w:rsidRPr="001F471C">
        <w:rPr>
          <w:rFonts w:asciiTheme="minorHAnsi" w:hAnsiTheme="minorHAnsi" w:cstheme="minorHAnsi"/>
          <w:color w:val="000000" w:themeColor="text1"/>
          <w:sz w:val="22"/>
          <w:szCs w:val="22"/>
        </w:rPr>
        <w:t>Telemarketing Consultant, January 1985 to June 1985</w:t>
      </w:r>
      <w:r w:rsidR="003509E3" w:rsidRPr="001F471C">
        <w:rPr>
          <w:rFonts w:asciiTheme="minorHAnsi" w:hAnsiTheme="minorHAnsi" w:cstheme="minorHAnsi"/>
          <w:color w:val="000000" w:themeColor="text1"/>
          <w:sz w:val="22"/>
          <w:szCs w:val="22"/>
        </w:rPr>
        <w:t xml:space="preserve">. </w:t>
      </w:r>
    </w:p>
    <w:p w14:paraId="131DECCD" w14:textId="77777777" w:rsidR="00EF6157" w:rsidRPr="0001405C" w:rsidRDefault="00EF6157" w:rsidP="00FF79F7">
      <w:pPr>
        <w:spacing w:line="276" w:lineRule="auto"/>
        <w:rPr>
          <w:rFonts w:asciiTheme="minorHAnsi" w:hAnsiTheme="minorHAnsi" w:cstheme="minorHAnsi"/>
          <w:b/>
          <w:color w:val="0070C0"/>
          <w:sz w:val="28"/>
          <w:szCs w:val="28"/>
          <w:u w:val="single"/>
          <w:lang w:val="en-GB"/>
        </w:rPr>
      </w:pPr>
    </w:p>
    <w:p w14:paraId="5C77D862" w14:textId="374A2162" w:rsidR="005531C2" w:rsidRDefault="00161A80" w:rsidP="00161A80">
      <w:pPr>
        <w:spacing w:line="276" w:lineRule="auto"/>
        <w:jc w:val="center"/>
        <w:rPr>
          <w:rFonts w:asciiTheme="minorHAnsi" w:hAnsiTheme="minorHAnsi" w:cstheme="minorHAnsi"/>
          <w:b/>
          <w:color w:val="0070C0"/>
          <w:u w:val="single"/>
          <w:lang w:val="en-GB"/>
        </w:rPr>
      </w:pPr>
      <w:r>
        <w:rPr>
          <w:rFonts w:asciiTheme="minorHAnsi" w:hAnsiTheme="minorHAnsi" w:cstheme="minorHAnsi"/>
          <w:b/>
          <w:color w:val="0070C0"/>
          <w:u w:val="single"/>
          <w:lang w:val="en-GB"/>
        </w:rPr>
        <w:t xml:space="preserve">PART 4: </w:t>
      </w:r>
      <w:r w:rsidR="00FA57F2" w:rsidRPr="0001405C">
        <w:rPr>
          <w:rFonts w:asciiTheme="minorHAnsi" w:hAnsiTheme="minorHAnsi" w:cstheme="minorHAnsi"/>
          <w:b/>
          <w:color w:val="0070C0"/>
          <w:u w:val="single"/>
          <w:lang w:val="en-GB"/>
        </w:rPr>
        <w:t>EDUCATION</w:t>
      </w:r>
    </w:p>
    <w:p w14:paraId="5952D5A6" w14:textId="77777777" w:rsidR="006127D1" w:rsidRPr="0001405C" w:rsidRDefault="006127D1" w:rsidP="00FF79F7">
      <w:pPr>
        <w:spacing w:line="276" w:lineRule="auto"/>
        <w:rPr>
          <w:rFonts w:asciiTheme="minorHAnsi" w:hAnsiTheme="minorHAnsi" w:cstheme="minorHAnsi"/>
          <w:b/>
          <w:color w:val="0070C0"/>
          <w:u w:val="single"/>
          <w:lang w:val="en-GB"/>
        </w:rPr>
      </w:pPr>
    </w:p>
    <w:p w14:paraId="4EB6AB56" w14:textId="720A664F" w:rsidR="00161A80" w:rsidRPr="00161A80" w:rsidRDefault="009E7F7F" w:rsidP="00161A80">
      <w:pPr>
        <w:pStyle w:val="ListParagraph"/>
        <w:numPr>
          <w:ilvl w:val="0"/>
          <w:numId w:val="3"/>
        </w:numPr>
        <w:spacing w:line="276" w:lineRule="auto"/>
        <w:rPr>
          <w:rFonts w:asciiTheme="minorHAnsi" w:hAnsiTheme="minorHAnsi" w:cstheme="minorHAnsi"/>
          <w:color w:val="0070C0"/>
          <w:sz w:val="22"/>
          <w:szCs w:val="22"/>
        </w:rPr>
      </w:pPr>
      <w:r w:rsidRPr="00161A80">
        <w:rPr>
          <w:rFonts w:asciiTheme="minorHAnsi" w:hAnsiTheme="minorHAnsi" w:cstheme="minorHAnsi"/>
          <w:b/>
          <w:color w:val="0070C0"/>
          <w:sz w:val="22"/>
          <w:szCs w:val="22"/>
        </w:rPr>
        <w:t>Chatham House Grammar School</w:t>
      </w:r>
    </w:p>
    <w:p w14:paraId="00244D94" w14:textId="1403D984" w:rsidR="009E7F7F" w:rsidRPr="00161A80" w:rsidRDefault="009E7F7F" w:rsidP="00161A80">
      <w:pPr>
        <w:spacing w:line="276" w:lineRule="auto"/>
        <w:rPr>
          <w:rFonts w:asciiTheme="minorHAnsi" w:hAnsiTheme="minorHAnsi" w:cstheme="minorHAnsi"/>
          <w:color w:val="0070C0"/>
          <w:sz w:val="22"/>
          <w:szCs w:val="22"/>
        </w:rPr>
      </w:pPr>
      <w:r w:rsidRPr="00161A80">
        <w:rPr>
          <w:rFonts w:asciiTheme="minorHAnsi" w:hAnsiTheme="minorHAnsi" w:cstheme="minorHAnsi"/>
          <w:sz w:val="22"/>
          <w:szCs w:val="22"/>
        </w:rPr>
        <w:t>September 1973 to July 1982</w:t>
      </w:r>
      <w:r w:rsidR="0001405C" w:rsidRPr="00161A80">
        <w:rPr>
          <w:rFonts w:asciiTheme="minorHAnsi" w:hAnsiTheme="minorHAnsi" w:cstheme="minorHAnsi"/>
          <w:sz w:val="22"/>
          <w:szCs w:val="22"/>
        </w:rPr>
        <w:t xml:space="preserve">. </w:t>
      </w:r>
      <w:r w:rsidR="002B425A" w:rsidRPr="00161A80">
        <w:rPr>
          <w:rFonts w:asciiTheme="minorHAnsi" w:hAnsiTheme="minorHAnsi" w:cstheme="minorHAnsi"/>
          <w:sz w:val="22"/>
          <w:szCs w:val="22"/>
        </w:rPr>
        <w:t xml:space="preserve">7 O’ </w:t>
      </w:r>
      <w:r w:rsidRPr="00161A80">
        <w:rPr>
          <w:rFonts w:asciiTheme="minorHAnsi" w:hAnsiTheme="minorHAnsi" w:cstheme="minorHAnsi"/>
          <w:sz w:val="22"/>
          <w:szCs w:val="22"/>
        </w:rPr>
        <w:t>Levels</w:t>
      </w:r>
      <w:r w:rsidR="002B425A" w:rsidRPr="00161A80">
        <w:rPr>
          <w:rFonts w:asciiTheme="minorHAnsi" w:hAnsiTheme="minorHAnsi" w:cstheme="minorHAnsi"/>
          <w:sz w:val="22"/>
          <w:szCs w:val="22"/>
        </w:rPr>
        <w:t xml:space="preserve">, 2 A’ </w:t>
      </w:r>
      <w:r w:rsidRPr="00161A80">
        <w:rPr>
          <w:rFonts w:asciiTheme="minorHAnsi" w:hAnsiTheme="minorHAnsi" w:cstheme="minorHAnsi"/>
          <w:sz w:val="22"/>
          <w:szCs w:val="22"/>
        </w:rPr>
        <w:t>Levels</w:t>
      </w:r>
      <w:r w:rsidR="00E2063D" w:rsidRPr="00161A80">
        <w:rPr>
          <w:rFonts w:asciiTheme="minorHAnsi" w:hAnsiTheme="minorHAnsi" w:cstheme="minorHAnsi"/>
          <w:sz w:val="22"/>
          <w:szCs w:val="22"/>
        </w:rPr>
        <w:t xml:space="preserve">. </w:t>
      </w:r>
      <w:r w:rsidRPr="00161A80">
        <w:rPr>
          <w:rFonts w:asciiTheme="minorHAnsi" w:hAnsiTheme="minorHAnsi" w:cstheme="minorHAnsi"/>
          <w:sz w:val="22"/>
          <w:szCs w:val="22"/>
        </w:rPr>
        <w:t>I represented the School in Rugby, Hockey and Cricket</w:t>
      </w:r>
      <w:r w:rsidR="0001405C" w:rsidRPr="00161A80">
        <w:rPr>
          <w:rFonts w:asciiTheme="minorHAnsi" w:hAnsiTheme="minorHAnsi" w:cstheme="minorHAnsi"/>
          <w:sz w:val="22"/>
          <w:szCs w:val="22"/>
        </w:rPr>
        <w:t xml:space="preserve">; </w:t>
      </w:r>
      <w:r w:rsidRPr="00161A80">
        <w:rPr>
          <w:rFonts w:asciiTheme="minorHAnsi" w:hAnsiTheme="minorHAnsi" w:cstheme="minorHAnsi"/>
          <w:sz w:val="22"/>
          <w:szCs w:val="22"/>
        </w:rPr>
        <w:t>House Captain</w:t>
      </w:r>
      <w:r w:rsidR="00161A80">
        <w:rPr>
          <w:rFonts w:asciiTheme="minorHAnsi" w:hAnsiTheme="minorHAnsi" w:cstheme="minorHAnsi"/>
          <w:sz w:val="22"/>
          <w:szCs w:val="22"/>
        </w:rPr>
        <w:t>.</w:t>
      </w:r>
    </w:p>
    <w:p w14:paraId="03A9BFBA" w14:textId="77777777" w:rsidR="00161A80" w:rsidRDefault="00161A80" w:rsidP="001F471C">
      <w:pPr>
        <w:spacing w:line="276" w:lineRule="auto"/>
        <w:rPr>
          <w:rFonts w:asciiTheme="minorHAnsi" w:hAnsiTheme="minorHAnsi" w:cstheme="minorHAnsi"/>
          <w:b/>
          <w:color w:val="0070C0"/>
          <w:sz w:val="22"/>
          <w:szCs w:val="22"/>
        </w:rPr>
      </w:pPr>
    </w:p>
    <w:p w14:paraId="7A203F4F" w14:textId="77777777" w:rsidR="00161A80" w:rsidRPr="00161A80" w:rsidRDefault="00FA57F2" w:rsidP="00161A80">
      <w:pPr>
        <w:pStyle w:val="ListParagraph"/>
        <w:numPr>
          <w:ilvl w:val="0"/>
          <w:numId w:val="3"/>
        </w:numPr>
        <w:spacing w:line="276" w:lineRule="auto"/>
        <w:rPr>
          <w:rFonts w:asciiTheme="minorHAnsi" w:hAnsiTheme="minorHAnsi" w:cstheme="minorHAnsi"/>
          <w:color w:val="0070C0"/>
          <w:sz w:val="22"/>
          <w:szCs w:val="22"/>
        </w:rPr>
      </w:pPr>
      <w:r w:rsidRPr="00161A80">
        <w:rPr>
          <w:rFonts w:asciiTheme="minorHAnsi" w:hAnsiTheme="minorHAnsi" w:cstheme="minorHAnsi"/>
          <w:b/>
          <w:color w:val="0070C0"/>
          <w:sz w:val="22"/>
          <w:szCs w:val="22"/>
        </w:rPr>
        <w:t>Portsmouth University</w:t>
      </w:r>
      <w:r w:rsidR="00E2063D" w:rsidRPr="00161A80">
        <w:rPr>
          <w:rFonts w:asciiTheme="minorHAnsi" w:hAnsiTheme="minorHAnsi" w:cstheme="minorHAnsi"/>
          <w:b/>
          <w:color w:val="0070C0"/>
          <w:sz w:val="22"/>
          <w:szCs w:val="22"/>
        </w:rPr>
        <w:t xml:space="preserve">. </w:t>
      </w:r>
    </w:p>
    <w:p w14:paraId="4F0A3441" w14:textId="5058672B" w:rsidR="0001405C" w:rsidRPr="00161A80" w:rsidRDefault="00FA57F2" w:rsidP="00161A80">
      <w:pPr>
        <w:spacing w:line="276" w:lineRule="auto"/>
        <w:rPr>
          <w:rFonts w:asciiTheme="minorHAnsi" w:hAnsiTheme="minorHAnsi" w:cstheme="minorHAnsi"/>
          <w:color w:val="0070C0"/>
          <w:sz w:val="22"/>
          <w:szCs w:val="22"/>
        </w:rPr>
      </w:pPr>
      <w:r w:rsidRPr="00161A80">
        <w:rPr>
          <w:rFonts w:asciiTheme="minorHAnsi" w:hAnsiTheme="minorHAnsi" w:cstheme="minorHAnsi"/>
          <w:sz w:val="22"/>
          <w:szCs w:val="22"/>
        </w:rPr>
        <w:t>September 1982 to January 1985</w:t>
      </w:r>
      <w:r w:rsidR="0001405C" w:rsidRPr="00161A80">
        <w:rPr>
          <w:rFonts w:asciiTheme="minorHAnsi" w:hAnsiTheme="minorHAnsi" w:cstheme="minorHAnsi"/>
          <w:sz w:val="22"/>
          <w:szCs w:val="22"/>
        </w:rPr>
        <w:t xml:space="preserve">. </w:t>
      </w:r>
      <w:r w:rsidRPr="00161A80">
        <w:rPr>
          <w:rFonts w:asciiTheme="minorHAnsi" w:hAnsiTheme="minorHAnsi" w:cstheme="minorHAnsi"/>
          <w:sz w:val="22"/>
          <w:szCs w:val="22"/>
        </w:rPr>
        <w:t>B.A. (Honours) in Business Studies (not completed)</w:t>
      </w:r>
      <w:r w:rsidR="002B425A" w:rsidRPr="00161A80">
        <w:rPr>
          <w:rFonts w:asciiTheme="minorHAnsi" w:hAnsiTheme="minorHAnsi" w:cstheme="minorHAnsi"/>
          <w:sz w:val="22"/>
          <w:szCs w:val="22"/>
        </w:rPr>
        <w:t xml:space="preserve">. </w:t>
      </w:r>
      <w:r w:rsidR="00E2063D" w:rsidRPr="00161A80">
        <w:rPr>
          <w:rFonts w:asciiTheme="minorHAnsi" w:hAnsiTheme="minorHAnsi" w:cstheme="minorHAnsi"/>
          <w:sz w:val="22"/>
          <w:szCs w:val="22"/>
        </w:rPr>
        <w:t xml:space="preserve">Elected to </w:t>
      </w:r>
      <w:r w:rsidR="002B425A" w:rsidRPr="00161A80">
        <w:rPr>
          <w:rFonts w:asciiTheme="minorHAnsi" w:hAnsiTheme="minorHAnsi" w:cstheme="minorHAnsi"/>
          <w:sz w:val="22"/>
          <w:szCs w:val="22"/>
        </w:rPr>
        <w:t>‘International Officer’</w:t>
      </w:r>
      <w:r w:rsidRPr="00161A80">
        <w:rPr>
          <w:rFonts w:asciiTheme="minorHAnsi" w:hAnsiTheme="minorHAnsi" w:cstheme="minorHAnsi"/>
          <w:sz w:val="22"/>
          <w:szCs w:val="22"/>
        </w:rPr>
        <w:t xml:space="preserve"> </w:t>
      </w:r>
      <w:r w:rsidR="00E2063D" w:rsidRPr="00161A80">
        <w:rPr>
          <w:rFonts w:asciiTheme="minorHAnsi" w:hAnsiTheme="minorHAnsi" w:cstheme="minorHAnsi"/>
          <w:sz w:val="22"/>
          <w:szCs w:val="22"/>
        </w:rPr>
        <w:t xml:space="preserve">at </w:t>
      </w:r>
      <w:r w:rsidRPr="00161A80">
        <w:rPr>
          <w:rFonts w:asciiTheme="minorHAnsi" w:hAnsiTheme="minorHAnsi" w:cstheme="minorHAnsi"/>
          <w:sz w:val="22"/>
          <w:szCs w:val="22"/>
        </w:rPr>
        <w:t>AIESEC</w:t>
      </w:r>
      <w:r w:rsidR="00D6726F">
        <w:rPr>
          <w:rFonts w:asciiTheme="minorHAnsi" w:hAnsiTheme="minorHAnsi" w:cstheme="minorHAnsi"/>
          <w:sz w:val="22"/>
          <w:szCs w:val="22"/>
        </w:rPr>
        <w:t>.</w:t>
      </w:r>
    </w:p>
    <w:p w14:paraId="5FD85A4F" w14:textId="77777777" w:rsidR="00E2063D" w:rsidRPr="0001405C" w:rsidRDefault="00E2063D" w:rsidP="00FF79F7">
      <w:pPr>
        <w:spacing w:line="276" w:lineRule="auto"/>
        <w:rPr>
          <w:rFonts w:asciiTheme="minorHAnsi" w:hAnsiTheme="minorHAnsi" w:cstheme="minorHAnsi"/>
          <w:b/>
          <w:color w:val="000000" w:themeColor="text1"/>
        </w:rPr>
      </w:pPr>
    </w:p>
    <w:p w14:paraId="6E5798A5" w14:textId="46CC6076" w:rsidR="00B4158C" w:rsidRPr="0001405C" w:rsidRDefault="00161A80" w:rsidP="00161A80">
      <w:pPr>
        <w:pStyle w:val="Heading4"/>
        <w:spacing w:line="276" w:lineRule="auto"/>
        <w:rPr>
          <w:rFonts w:asciiTheme="minorHAnsi" w:hAnsiTheme="minorHAnsi" w:cstheme="minorHAnsi"/>
          <w:color w:val="000000" w:themeColor="text1"/>
        </w:rPr>
      </w:pPr>
      <w:r>
        <w:rPr>
          <w:rFonts w:asciiTheme="minorHAnsi" w:hAnsiTheme="minorHAnsi" w:cstheme="minorHAnsi"/>
          <w:color w:val="0070C0"/>
        </w:rPr>
        <w:t xml:space="preserve">PART 5: </w:t>
      </w:r>
      <w:r w:rsidR="003C6207" w:rsidRPr="0001405C">
        <w:rPr>
          <w:rFonts w:asciiTheme="minorHAnsi" w:hAnsiTheme="minorHAnsi" w:cstheme="minorHAnsi"/>
          <w:color w:val="0070C0"/>
        </w:rPr>
        <w:t>FURTHER INFORMATION</w:t>
      </w:r>
    </w:p>
    <w:p w14:paraId="181CCA0A" w14:textId="77777777" w:rsidR="00161A80" w:rsidRDefault="00161A80" w:rsidP="001F471C">
      <w:pPr>
        <w:spacing w:line="276" w:lineRule="auto"/>
        <w:rPr>
          <w:rFonts w:asciiTheme="minorHAnsi" w:hAnsiTheme="minorHAnsi" w:cstheme="minorHAnsi"/>
          <w:color w:val="000000" w:themeColor="text1"/>
          <w:sz w:val="22"/>
          <w:szCs w:val="22"/>
        </w:rPr>
      </w:pPr>
    </w:p>
    <w:p w14:paraId="35A272FF" w14:textId="299D71A0" w:rsidR="0098405A" w:rsidRPr="00F525B4" w:rsidRDefault="007D6D82" w:rsidP="001F471C">
      <w:pPr>
        <w:spacing w:line="276" w:lineRule="auto"/>
        <w:rPr>
          <w:rFonts w:asciiTheme="minorHAnsi" w:hAnsiTheme="minorHAnsi" w:cstheme="minorHAnsi"/>
          <w:color w:val="000000" w:themeColor="text1"/>
          <w:sz w:val="22"/>
          <w:szCs w:val="22"/>
        </w:rPr>
      </w:pPr>
      <w:r w:rsidRPr="001F471C">
        <w:rPr>
          <w:rFonts w:asciiTheme="minorHAnsi" w:hAnsiTheme="minorHAnsi" w:cstheme="minorHAnsi"/>
          <w:color w:val="000000" w:themeColor="text1"/>
          <w:sz w:val="22"/>
          <w:szCs w:val="22"/>
        </w:rPr>
        <w:t xml:space="preserve">I hold </w:t>
      </w:r>
      <w:r w:rsidR="00744659" w:rsidRPr="001F471C">
        <w:rPr>
          <w:rFonts w:asciiTheme="minorHAnsi" w:hAnsiTheme="minorHAnsi" w:cstheme="minorHAnsi"/>
          <w:color w:val="000000" w:themeColor="text1"/>
          <w:sz w:val="22"/>
          <w:szCs w:val="22"/>
        </w:rPr>
        <w:t>F</w:t>
      </w:r>
      <w:r w:rsidRPr="001F471C">
        <w:rPr>
          <w:rFonts w:asciiTheme="minorHAnsi" w:hAnsiTheme="minorHAnsi" w:cstheme="minorHAnsi"/>
          <w:color w:val="000000" w:themeColor="text1"/>
          <w:sz w:val="22"/>
          <w:szCs w:val="22"/>
        </w:rPr>
        <w:t xml:space="preserve">inancial Planning Certificates </w:t>
      </w:r>
      <w:r w:rsidR="00744659" w:rsidRPr="001F471C">
        <w:rPr>
          <w:rFonts w:asciiTheme="minorHAnsi" w:hAnsiTheme="minorHAnsi" w:cstheme="minorHAnsi"/>
          <w:color w:val="000000" w:themeColor="text1"/>
          <w:sz w:val="22"/>
          <w:szCs w:val="22"/>
        </w:rPr>
        <w:t>1,</w:t>
      </w:r>
      <w:r w:rsidRPr="001F471C">
        <w:rPr>
          <w:rFonts w:asciiTheme="minorHAnsi" w:hAnsiTheme="minorHAnsi" w:cstheme="minorHAnsi"/>
          <w:color w:val="000000" w:themeColor="text1"/>
          <w:sz w:val="22"/>
          <w:szCs w:val="22"/>
        </w:rPr>
        <w:t xml:space="preserve"> </w:t>
      </w:r>
      <w:r w:rsidR="00744659" w:rsidRPr="001F471C">
        <w:rPr>
          <w:rFonts w:asciiTheme="minorHAnsi" w:hAnsiTheme="minorHAnsi" w:cstheme="minorHAnsi"/>
          <w:color w:val="000000" w:themeColor="text1"/>
          <w:sz w:val="22"/>
          <w:szCs w:val="22"/>
        </w:rPr>
        <w:t>2 and 3</w:t>
      </w:r>
      <w:r w:rsidR="00F525B4">
        <w:rPr>
          <w:rFonts w:asciiTheme="minorHAnsi" w:hAnsiTheme="minorHAnsi" w:cstheme="minorHAnsi"/>
          <w:color w:val="000000" w:themeColor="text1"/>
          <w:sz w:val="22"/>
          <w:szCs w:val="22"/>
        </w:rPr>
        <w:t>; I am an a</w:t>
      </w:r>
      <w:r w:rsidR="002B425A" w:rsidRPr="001F471C">
        <w:rPr>
          <w:rFonts w:asciiTheme="minorHAnsi" w:hAnsiTheme="minorHAnsi" w:cstheme="minorHAnsi"/>
          <w:color w:val="000000" w:themeColor="text1"/>
          <w:sz w:val="22"/>
          <w:szCs w:val="22"/>
        </w:rPr>
        <w:t xml:space="preserve">ccredited Associate of the </w:t>
      </w:r>
      <w:r w:rsidR="002D19B8" w:rsidRPr="001F471C">
        <w:rPr>
          <w:rFonts w:asciiTheme="minorHAnsi" w:hAnsiTheme="minorHAnsi" w:cstheme="minorHAnsi"/>
          <w:color w:val="000000" w:themeColor="text1"/>
          <w:sz w:val="22"/>
          <w:szCs w:val="22"/>
        </w:rPr>
        <w:t>Institute for Independent Business</w:t>
      </w:r>
      <w:r w:rsidR="00F525B4">
        <w:rPr>
          <w:rFonts w:asciiTheme="minorHAnsi" w:hAnsiTheme="minorHAnsi" w:cstheme="minorHAnsi"/>
          <w:color w:val="000000" w:themeColor="text1"/>
          <w:sz w:val="22"/>
          <w:szCs w:val="22"/>
        </w:rPr>
        <w:t xml:space="preserve"> - </w:t>
      </w:r>
      <w:r w:rsidR="002B425A" w:rsidRPr="001F471C">
        <w:rPr>
          <w:rFonts w:asciiTheme="minorHAnsi" w:hAnsiTheme="minorHAnsi" w:cstheme="minorHAnsi"/>
          <w:color w:val="000000" w:themeColor="text1"/>
          <w:sz w:val="22"/>
          <w:szCs w:val="22"/>
        </w:rPr>
        <w:t>qualified in 2004</w:t>
      </w:r>
      <w:r w:rsidR="00F525B4">
        <w:rPr>
          <w:rFonts w:asciiTheme="minorHAnsi" w:hAnsiTheme="minorHAnsi" w:cstheme="minorHAnsi"/>
          <w:color w:val="000000" w:themeColor="text1"/>
          <w:sz w:val="22"/>
          <w:szCs w:val="22"/>
        </w:rPr>
        <w:t xml:space="preserve">; </w:t>
      </w:r>
      <w:r w:rsidR="00162020" w:rsidRPr="001F471C">
        <w:rPr>
          <w:rFonts w:asciiTheme="minorHAnsi" w:hAnsiTheme="minorHAnsi" w:cstheme="minorHAnsi"/>
          <w:color w:val="000000" w:themeColor="text1"/>
          <w:sz w:val="22"/>
          <w:szCs w:val="22"/>
        </w:rPr>
        <w:t>I held several senior roles at t</w:t>
      </w:r>
      <w:r w:rsidRPr="001F471C">
        <w:rPr>
          <w:rFonts w:asciiTheme="minorHAnsi" w:hAnsiTheme="minorHAnsi" w:cstheme="minorHAnsi"/>
          <w:color w:val="000000" w:themeColor="text1"/>
          <w:sz w:val="22"/>
          <w:szCs w:val="22"/>
        </w:rPr>
        <w:t>he Personal Finance Society (</w:t>
      </w:r>
      <w:r w:rsidR="00162020" w:rsidRPr="001F471C">
        <w:rPr>
          <w:rFonts w:asciiTheme="minorHAnsi" w:hAnsiTheme="minorHAnsi" w:cstheme="minorHAnsi"/>
          <w:color w:val="000000" w:themeColor="text1"/>
          <w:sz w:val="22"/>
          <w:szCs w:val="22"/>
        </w:rPr>
        <w:t>f</w:t>
      </w:r>
      <w:r w:rsidRPr="001F471C">
        <w:rPr>
          <w:rFonts w:asciiTheme="minorHAnsi" w:hAnsiTheme="minorHAnsi" w:cstheme="minorHAnsi"/>
          <w:color w:val="000000" w:themeColor="text1"/>
          <w:sz w:val="22"/>
          <w:szCs w:val="22"/>
        </w:rPr>
        <w:t>ormerly the LIA)</w:t>
      </w:r>
      <w:r w:rsidR="00162020" w:rsidRPr="001F471C">
        <w:rPr>
          <w:rFonts w:asciiTheme="minorHAnsi" w:hAnsiTheme="minorHAnsi" w:cstheme="minorHAnsi"/>
          <w:color w:val="000000" w:themeColor="text1"/>
          <w:sz w:val="22"/>
          <w:szCs w:val="22"/>
        </w:rPr>
        <w:t xml:space="preserve"> including </w:t>
      </w:r>
      <w:r w:rsidR="00B4158C" w:rsidRPr="001F471C">
        <w:rPr>
          <w:rFonts w:asciiTheme="minorHAnsi" w:hAnsiTheme="minorHAnsi" w:cstheme="minorHAnsi"/>
          <w:color w:val="000000" w:themeColor="text1"/>
          <w:sz w:val="22"/>
          <w:szCs w:val="22"/>
        </w:rPr>
        <w:t xml:space="preserve">Chairman </w:t>
      </w:r>
      <w:r w:rsidRPr="001F471C">
        <w:rPr>
          <w:rFonts w:asciiTheme="minorHAnsi" w:hAnsiTheme="minorHAnsi" w:cstheme="minorHAnsi"/>
          <w:color w:val="000000" w:themeColor="text1"/>
          <w:sz w:val="22"/>
          <w:szCs w:val="22"/>
        </w:rPr>
        <w:t xml:space="preserve">of the </w:t>
      </w:r>
      <w:r w:rsidR="00B4158C" w:rsidRPr="001F471C">
        <w:rPr>
          <w:rFonts w:asciiTheme="minorHAnsi" w:hAnsiTheme="minorHAnsi" w:cstheme="minorHAnsi"/>
          <w:color w:val="000000" w:themeColor="text1"/>
          <w:sz w:val="22"/>
          <w:szCs w:val="22"/>
        </w:rPr>
        <w:t>Manager’s Developm</w:t>
      </w:r>
      <w:r w:rsidR="00FA57F2" w:rsidRPr="001F471C">
        <w:rPr>
          <w:rFonts w:asciiTheme="minorHAnsi" w:hAnsiTheme="minorHAnsi" w:cstheme="minorHAnsi"/>
          <w:color w:val="000000" w:themeColor="text1"/>
          <w:sz w:val="22"/>
          <w:szCs w:val="22"/>
        </w:rPr>
        <w:t>ent Assoc</w:t>
      </w:r>
      <w:r w:rsidR="00162020" w:rsidRPr="001F471C">
        <w:rPr>
          <w:rFonts w:asciiTheme="minorHAnsi" w:hAnsiTheme="minorHAnsi" w:cstheme="minorHAnsi"/>
          <w:color w:val="000000" w:themeColor="text1"/>
          <w:sz w:val="22"/>
          <w:szCs w:val="22"/>
        </w:rPr>
        <w:t xml:space="preserve">iation </w:t>
      </w:r>
      <w:r w:rsidR="00FA57F2" w:rsidRPr="001F471C">
        <w:rPr>
          <w:rFonts w:asciiTheme="minorHAnsi" w:hAnsiTheme="minorHAnsi" w:cstheme="minorHAnsi"/>
          <w:color w:val="000000" w:themeColor="text1"/>
          <w:sz w:val="22"/>
          <w:szCs w:val="22"/>
        </w:rPr>
        <w:t>Hants &amp; Dorset</w:t>
      </w:r>
      <w:r w:rsidR="00E2063D" w:rsidRPr="001F471C">
        <w:rPr>
          <w:rFonts w:asciiTheme="minorHAnsi" w:hAnsiTheme="minorHAnsi" w:cstheme="minorHAnsi"/>
          <w:color w:val="000000" w:themeColor="text1"/>
          <w:sz w:val="22"/>
          <w:szCs w:val="22"/>
        </w:rPr>
        <w:t xml:space="preserve">, </w:t>
      </w:r>
      <w:r w:rsidR="00B4158C" w:rsidRPr="001F471C">
        <w:rPr>
          <w:rFonts w:asciiTheme="minorHAnsi" w:hAnsiTheme="minorHAnsi" w:cstheme="minorHAnsi"/>
          <w:color w:val="000000" w:themeColor="text1"/>
          <w:sz w:val="22"/>
          <w:szCs w:val="22"/>
        </w:rPr>
        <w:t>Chairman</w:t>
      </w:r>
      <w:r w:rsidRPr="001F471C">
        <w:rPr>
          <w:rFonts w:asciiTheme="minorHAnsi" w:hAnsiTheme="minorHAnsi" w:cstheme="minorHAnsi"/>
          <w:color w:val="000000" w:themeColor="text1"/>
          <w:sz w:val="22"/>
          <w:szCs w:val="22"/>
        </w:rPr>
        <w:t xml:space="preserve">, </w:t>
      </w:r>
      <w:r w:rsidR="002B425A" w:rsidRPr="001F471C">
        <w:rPr>
          <w:rFonts w:asciiTheme="minorHAnsi" w:hAnsiTheme="minorHAnsi" w:cstheme="minorHAnsi"/>
          <w:color w:val="000000" w:themeColor="text1"/>
          <w:sz w:val="22"/>
          <w:szCs w:val="22"/>
        </w:rPr>
        <w:t>Hants and Dorse</w:t>
      </w:r>
      <w:r w:rsidR="00E2063D" w:rsidRPr="001F471C">
        <w:rPr>
          <w:rFonts w:asciiTheme="minorHAnsi" w:hAnsiTheme="minorHAnsi" w:cstheme="minorHAnsi"/>
          <w:color w:val="000000" w:themeColor="text1"/>
          <w:sz w:val="22"/>
          <w:szCs w:val="22"/>
        </w:rPr>
        <w:t>t</w:t>
      </w:r>
      <w:r w:rsidR="00162020" w:rsidRPr="001F471C">
        <w:rPr>
          <w:rFonts w:asciiTheme="minorHAnsi" w:hAnsiTheme="minorHAnsi" w:cstheme="minorHAnsi"/>
          <w:color w:val="000000" w:themeColor="text1"/>
          <w:sz w:val="22"/>
          <w:szCs w:val="22"/>
        </w:rPr>
        <w:t xml:space="preserve"> Region</w:t>
      </w:r>
      <w:r w:rsidR="00E2063D" w:rsidRPr="001F471C">
        <w:rPr>
          <w:rFonts w:asciiTheme="minorHAnsi" w:hAnsiTheme="minorHAnsi" w:cstheme="minorHAnsi"/>
          <w:color w:val="000000" w:themeColor="text1"/>
          <w:sz w:val="22"/>
          <w:szCs w:val="22"/>
        </w:rPr>
        <w:t xml:space="preserve">, </w:t>
      </w:r>
      <w:r w:rsidR="00B4158C" w:rsidRPr="001F471C">
        <w:rPr>
          <w:rFonts w:asciiTheme="minorHAnsi" w:hAnsiTheme="minorHAnsi" w:cstheme="minorHAnsi"/>
          <w:color w:val="000000" w:themeColor="text1"/>
          <w:sz w:val="22"/>
          <w:szCs w:val="22"/>
        </w:rPr>
        <w:t>Lead</w:t>
      </w:r>
      <w:r w:rsidR="00162020" w:rsidRPr="001F471C">
        <w:rPr>
          <w:rFonts w:asciiTheme="minorHAnsi" w:hAnsiTheme="minorHAnsi" w:cstheme="minorHAnsi"/>
          <w:color w:val="000000" w:themeColor="text1"/>
          <w:sz w:val="22"/>
          <w:szCs w:val="22"/>
        </w:rPr>
        <w:t xml:space="preserve">er of the </w:t>
      </w:r>
      <w:r w:rsidR="00B4158C" w:rsidRPr="001F471C">
        <w:rPr>
          <w:rFonts w:asciiTheme="minorHAnsi" w:hAnsiTheme="minorHAnsi" w:cstheme="minorHAnsi"/>
          <w:color w:val="000000" w:themeColor="text1"/>
          <w:sz w:val="22"/>
          <w:szCs w:val="22"/>
        </w:rPr>
        <w:t>Regional Resource Team</w:t>
      </w:r>
      <w:r w:rsidR="00162020" w:rsidRPr="001F471C">
        <w:rPr>
          <w:rFonts w:asciiTheme="minorHAnsi" w:hAnsiTheme="minorHAnsi" w:cstheme="minorHAnsi"/>
          <w:color w:val="000000" w:themeColor="text1"/>
          <w:sz w:val="22"/>
          <w:szCs w:val="22"/>
        </w:rPr>
        <w:t xml:space="preserve">’s </w:t>
      </w:r>
      <w:r w:rsidR="00B4158C" w:rsidRPr="001F471C">
        <w:rPr>
          <w:rFonts w:asciiTheme="minorHAnsi" w:hAnsiTheme="minorHAnsi" w:cstheme="minorHAnsi"/>
          <w:color w:val="000000" w:themeColor="text1"/>
          <w:sz w:val="22"/>
          <w:szCs w:val="22"/>
        </w:rPr>
        <w:t>Best Practice</w:t>
      </w:r>
      <w:r w:rsidRPr="001F471C">
        <w:rPr>
          <w:rFonts w:asciiTheme="minorHAnsi" w:hAnsiTheme="minorHAnsi" w:cstheme="minorHAnsi"/>
          <w:color w:val="000000" w:themeColor="text1"/>
          <w:sz w:val="22"/>
          <w:szCs w:val="22"/>
        </w:rPr>
        <w:t xml:space="preserve"> Project</w:t>
      </w:r>
      <w:r w:rsidR="00162020" w:rsidRPr="001F471C">
        <w:rPr>
          <w:rFonts w:asciiTheme="minorHAnsi" w:hAnsiTheme="minorHAnsi" w:cstheme="minorHAnsi"/>
          <w:color w:val="000000" w:themeColor="text1"/>
          <w:sz w:val="22"/>
          <w:szCs w:val="22"/>
        </w:rPr>
        <w:t>.</w:t>
      </w:r>
      <w:r w:rsidR="009C4522" w:rsidRPr="001F471C">
        <w:rPr>
          <w:rFonts w:asciiTheme="minorHAnsi" w:hAnsiTheme="minorHAnsi" w:cstheme="minorHAnsi"/>
          <w:color w:val="000000" w:themeColor="text1"/>
          <w:sz w:val="22"/>
          <w:szCs w:val="22"/>
        </w:rPr>
        <w:t xml:space="preserve"> </w:t>
      </w:r>
    </w:p>
    <w:sectPr w:rsidR="0098405A" w:rsidRPr="00F525B4" w:rsidSect="004778DE">
      <w:headerReference w:type="default" r:id="rId20"/>
      <w:pgSz w:w="11906" w:h="16838"/>
      <w:pgMar w:top="851" w:right="851" w:bottom="851" w:left="851"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92E9B" w14:textId="77777777" w:rsidR="000F6A04" w:rsidRDefault="000F6A04">
      <w:r>
        <w:separator/>
      </w:r>
    </w:p>
  </w:endnote>
  <w:endnote w:type="continuationSeparator" w:id="0">
    <w:p w14:paraId="64675782" w14:textId="77777777" w:rsidR="000F6A04" w:rsidRDefault="000F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MT">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altName w:val="Brush Script MT"/>
    <w:panose1 w:val="03060802040406070304"/>
    <w:charset w:val="86"/>
    <w:family w:val="script"/>
    <w:pitch w:val="variable"/>
    <w:sig w:usb0="01000887" w:usb1="09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A95E" w14:textId="77777777" w:rsidR="000F6A04" w:rsidRDefault="000F6A04">
      <w:r>
        <w:separator/>
      </w:r>
    </w:p>
  </w:footnote>
  <w:footnote w:type="continuationSeparator" w:id="0">
    <w:p w14:paraId="4B1D29DB" w14:textId="77777777" w:rsidR="000F6A04" w:rsidRDefault="000F6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307D" w14:textId="77777777" w:rsidR="006D5DDC" w:rsidRPr="00D364A3" w:rsidRDefault="006D5DDC">
    <w:pPr>
      <w:pStyle w:val="Header"/>
      <w:jc w:val="right"/>
    </w:pPr>
    <w:r w:rsidRPr="00D364A3">
      <w:rPr>
        <w:rFonts w:ascii="Brush Script MT" w:hAnsi="Brush Script MT"/>
        <w:color w:val="0070C0"/>
      </w:rPr>
      <w:t xml:space="preserve">Page </w:t>
    </w:r>
    <w:r w:rsidRPr="00D364A3">
      <w:rPr>
        <w:rFonts w:ascii="Brush Script MT" w:hAnsi="Brush Script MT"/>
        <w:b/>
        <w:color w:val="0070C0"/>
      </w:rPr>
      <w:fldChar w:fldCharType="begin"/>
    </w:r>
    <w:r w:rsidRPr="00D364A3">
      <w:rPr>
        <w:rFonts w:ascii="Brush Script MT" w:hAnsi="Brush Script MT"/>
        <w:b/>
        <w:color w:val="0070C0"/>
      </w:rPr>
      <w:instrText xml:space="preserve"> PAGE </w:instrText>
    </w:r>
    <w:r w:rsidRPr="00D364A3">
      <w:rPr>
        <w:rFonts w:ascii="Brush Script MT" w:hAnsi="Brush Script MT"/>
        <w:b/>
        <w:color w:val="0070C0"/>
      </w:rPr>
      <w:fldChar w:fldCharType="separate"/>
    </w:r>
    <w:r w:rsidR="00ED7A82">
      <w:rPr>
        <w:rFonts w:ascii="Brush Script MT" w:hAnsi="Brush Script MT"/>
        <w:b/>
        <w:noProof/>
        <w:color w:val="0070C0"/>
      </w:rPr>
      <w:t>1</w:t>
    </w:r>
    <w:r w:rsidRPr="00D364A3">
      <w:rPr>
        <w:rFonts w:ascii="Brush Script MT" w:hAnsi="Brush Script MT"/>
        <w:b/>
        <w:color w:val="0070C0"/>
      </w:rPr>
      <w:fldChar w:fldCharType="end"/>
    </w:r>
    <w:r w:rsidRPr="00D364A3">
      <w:rPr>
        <w:rFonts w:ascii="Brush Script MT" w:hAnsi="Brush Script MT"/>
        <w:color w:val="0070C0"/>
      </w:rPr>
      <w:t xml:space="preserve"> of </w:t>
    </w:r>
    <w:r w:rsidRPr="00D364A3">
      <w:rPr>
        <w:rFonts w:ascii="Brush Script MT" w:hAnsi="Brush Script MT"/>
        <w:b/>
        <w:color w:val="0070C0"/>
      </w:rPr>
      <w:fldChar w:fldCharType="begin"/>
    </w:r>
    <w:r w:rsidRPr="00D364A3">
      <w:rPr>
        <w:rFonts w:ascii="Brush Script MT" w:hAnsi="Brush Script MT"/>
        <w:b/>
        <w:color w:val="0070C0"/>
      </w:rPr>
      <w:instrText xml:space="preserve"> NUMPAGES  </w:instrText>
    </w:r>
    <w:r w:rsidRPr="00D364A3">
      <w:rPr>
        <w:rFonts w:ascii="Brush Script MT" w:hAnsi="Brush Script MT"/>
        <w:b/>
        <w:color w:val="0070C0"/>
      </w:rPr>
      <w:fldChar w:fldCharType="separate"/>
    </w:r>
    <w:r w:rsidR="00ED7A82">
      <w:rPr>
        <w:rFonts w:ascii="Brush Script MT" w:hAnsi="Brush Script MT"/>
        <w:b/>
        <w:noProof/>
        <w:color w:val="0070C0"/>
      </w:rPr>
      <w:t>6</w:t>
    </w:r>
    <w:r w:rsidRPr="00D364A3">
      <w:rPr>
        <w:rFonts w:ascii="Brush Script MT" w:hAnsi="Brush Script MT"/>
        <w:b/>
        <w:color w:val="0070C0"/>
      </w:rPr>
      <w:fldChar w:fldCharType="end"/>
    </w:r>
  </w:p>
  <w:p w14:paraId="6D45F06B" w14:textId="77777777" w:rsidR="006D5DDC" w:rsidRDefault="006D5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55pt;height:14.55pt" o:bullet="t">
        <v:imagedata r:id="rId1" o:title="mso7D43"/>
      </v:shape>
    </w:pict>
  </w:numPicBullet>
  <w:abstractNum w:abstractNumId="0" w15:restartNumberingAfterBreak="0">
    <w:nsid w:val="17C10B9E"/>
    <w:multiLevelType w:val="hybridMultilevel"/>
    <w:tmpl w:val="AD6CBDFA"/>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C3426"/>
    <w:multiLevelType w:val="hybridMultilevel"/>
    <w:tmpl w:val="E5767C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6791F"/>
    <w:multiLevelType w:val="hybridMultilevel"/>
    <w:tmpl w:val="DA4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BA6764"/>
    <w:multiLevelType w:val="hybridMultilevel"/>
    <w:tmpl w:val="78AA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2" w:dllVersion="6"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8C"/>
    <w:rsid w:val="000005A9"/>
    <w:rsid w:val="00013434"/>
    <w:rsid w:val="00013490"/>
    <w:rsid w:val="0001405C"/>
    <w:rsid w:val="0001510D"/>
    <w:rsid w:val="0002578F"/>
    <w:rsid w:val="000257EF"/>
    <w:rsid w:val="000345D9"/>
    <w:rsid w:val="00034EC4"/>
    <w:rsid w:val="00035C52"/>
    <w:rsid w:val="00043542"/>
    <w:rsid w:val="00071BFC"/>
    <w:rsid w:val="00072DBA"/>
    <w:rsid w:val="00073605"/>
    <w:rsid w:val="00084D85"/>
    <w:rsid w:val="000904D8"/>
    <w:rsid w:val="00092602"/>
    <w:rsid w:val="000B3004"/>
    <w:rsid w:val="000B675D"/>
    <w:rsid w:val="000C2CFA"/>
    <w:rsid w:val="000C301B"/>
    <w:rsid w:val="000C4228"/>
    <w:rsid w:val="000C6262"/>
    <w:rsid w:val="000D21E8"/>
    <w:rsid w:val="000D56E1"/>
    <w:rsid w:val="000E1D20"/>
    <w:rsid w:val="000E7FD5"/>
    <w:rsid w:val="000F6A04"/>
    <w:rsid w:val="000F734D"/>
    <w:rsid w:val="00104E60"/>
    <w:rsid w:val="00105BF8"/>
    <w:rsid w:val="001104A2"/>
    <w:rsid w:val="00132546"/>
    <w:rsid w:val="00133326"/>
    <w:rsid w:val="0013456C"/>
    <w:rsid w:val="00134815"/>
    <w:rsid w:val="0014430C"/>
    <w:rsid w:val="00150B8D"/>
    <w:rsid w:val="00152171"/>
    <w:rsid w:val="00155585"/>
    <w:rsid w:val="00161A80"/>
    <w:rsid w:val="00162020"/>
    <w:rsid w:val="001634BF"/>
    <w:rsid w:val="001643D1"/>
    <w:rsid w:val="001645AA"/>
    <w:rsid w:val="00167DBF"/>
    <w:rsid w:val="001757C3"/>
    <w:rsid w:val="0017654C"/>
    <w:rsid w:val="001B45EC"/>
    <w:rsid w:val="001C1610"/>
    <w:rsid w:val="001C5A1E"/>
    <w:rsid w:val="001D26F0"/>
    <w:rsid w:val="001D32F8"/>
    <w:rsid w:val="001D3570"/>
    <w:rsid w:val="001D44B6"/>
    <w:rsid w:val="001E287F"/>
    <w:rsid w:val="001E7903"/>
    <w:rsid w:val="001F0613"/>
    <w:rsid w:val="001F0669"/>
    <w:rsid w:val="001F361B"/>
    <w:rsid w:val="001F471C"/>
    <w:rsid w:val="001F5492"/>
    <w:rsid w:val="001F5E54"/>
    <w:rsid w:val="001F6156"/>
    <w:rsid w:val="00206256"/>
    <w:rsid w:val="00207D58"/>
    <w:rsid w:val="00210CC0"/>
    <w:rsid w:val="00211444"/>
    <w:rsid w:val="00212D4D"/>
    <w:rsid w:val="002146BF"/>
    <w:rsid w:val="002203AD"/>
    <w:rsid w:val="0023675E"/>
    <w:rsid w:val="00241238"/>
    <w:rsid w:val="0024207F"/>
    <w:rsid w:val="0024306A"/>
    <w:rsid w:val="002435B5"/>
    <w:rsid w:val="00253A9A"/>
    <w:rsid w:val="0025487D"/>
    <w:rsid w:val="00262C10"/>
    <w:rsid w:val="002647A4"/>
    <w:rsid w:val="00267918"/>
    <w:rsid w:val="002716FE"/>
    <w:rsid w:val="0027750C"/>
    <w:rsid w:val="00281A54"/>
    <w:rsid w:val="00286108"/>
    <w:rsid w:val="00287DF6"/>
    <w:rsid w:val="002B425A"/>
    <w:rsid w:val="002B4E6E"/>
    <w:rsid w:val="002C1C1D"/>
    <w:rsid w:val="002C3175"/>
    <w:rsid w:val="002D0C34"/>
    <w:rsid w:val="002D19B8"/>
    <w:rsid w:val="002D232D"/>
    <w:rsid w:val="002D25F4"/>
    <w:rsid w:val="002D29C7"/>
    <w:rsid w:val="002D65E5"/>
    <w:rsid w:val="002E51F7"/>
    <w:rsid w:val="002F05CB"/>
    <w:rsid w:val="002F30EC"/>
    <w:rsid w:val="002F3CFB"/>
    <w:rsid w:val="002F42B0"/>
    <w:rsid w:val="002F7012"/>
    <w:rsid w:val="0030151A"/>
    <w:rsid w:val="00310264"/>
    <w:rsid w:val="00313009"/>
    <w:rsid w:val="00313FF7"/>
    <w:rsid w:val="00316C27"/>
    <w:rsid w:val="00322CEC"/>
    <w:rsid w:val="00322FB6"/>
    <w:rsid w:val="00325759"/>
    <w:rsid w:val="003466D2"/>
    <w:rsid w:val="003509E3"/>
    <w:rsid w:val="00353210"/>
    <w:rsid w:val="00355190"/>
    <w:rsid w:val="003620D0"/>
    <w:rsid w:val="0036494B"/>
    <w:rsid w:val="003653BF"/>
    <w:rsid w:val="003714BE"/>
    <w:rsid w:val="0037153D"/>
    <w:rsid w:val="003738BF"/>
    <w:rsid w:val="00376DB3"/>
    <w:rsid w:val="0037701E"/>
    <w:rsid w:val="003856E4"/>
    <w:rsid w:val="00386F30"/>
    <w:rsid w:val="003A4A44"/>
    <w:rsid w:val="003A75A8"/>
    <w:rsid w:val="003B23F6"/>
    <w:rsid w:val="003B6CE9"/>
    <w:rsid w:val="003C5C44"/>
    <w:rsid w:val="003C6207"/>
    <w:rsid w:val="003D0EE8"/>
    <w:rsid w:val="003D2FBB"/>
    <w:rsid w:val="003D4084"/>
    <w:rsid w:val="003E0419"/>
    <w:rsid w:val="003E60EB"/>
    <w:rsid w:val="003F13A1"/>
    <w:rsid w:val="003F25C4"/>
    <w:rsid w:val="003F5645"/>
    <w:rsid w:val="003F7036"/>
    <w:rsid w:val="00406F99"/>
    <w:rsid w:val="00420B21"/>
    <w:rsid w:val="00422EBF"/>
    <w:rsid w:val="004234EC"/>
    <w:rsid w:val="00431EF2"/>
    <w:rsid w:val="00433173"/>
    <w:rsid w:val="0043511C"/>
    <w:rsid w:val="00435301"/>
    <w:rsid w:val="00440CB6"/>
    <w:rsid w:val="00441E00"/>
    <w:rsid w:val="004451C1"/>
    <w:rsid w:val="00451DA1"/>
    <w:rsid w:val="0045552F"/>
    <w:rsid w:val="00461439"/>
    <w:rsid w:val="00461CCA"/>
    <w:rsid w:val="00466659"/>
    <w:rsid w:val="00466EEA"/>
    <w:rsid w:val="00467CE3"/>
    <w:rsid w:val="00467D75"/>
    <w:rsid w:val="0047040E"/>
    <w:rsid w:val="00472670"/>
    <w:rsid w:val="00473081"/>
    <w:rsid w:val="0047637B"/>
    <w:rsid w:val="004778DE"/>
    <w:rsid w:val="0048033C"/>
    <w:rsid w:val="00481CBB"/>
    <w:rsid w:val="00482061"/>
    <w:rsid w:val="004836E0"/>
    <w:rsid w:val="00483B7E"/>
    <w:rsid w:val="004916D4"/>
    <w:rsid w:val="00491DB8"/>
    <w:rsid w:val="004A03B7"/>
    <w:rsid w:val="004A7975"/>
    <w:rsid w:val="004A797D"/>
    <w:rsid w:val="004B0E11"/>
    <w:rsid w:val="004B2865"/>
    <w:rsid w:val="004B447F"/>
    <w:rsid w:val="004B7F72"/>
    <w:rsid w:val="004D0D29"/>
    <w:rsid w:val="004E23E9"/>
    <w:rsid w:val="004E41D2"/>
    <w:rsid w:val="004F0DF2"/>
    <w:rsid w:val="004F281B"/>
    <w:rsid w:val="004F36F6"/>
    <w:rsid w:val="00502EBD"/>
    <w:rsid w:val="00512A27"/>
    <w:rsid w:val="0052576E"/>
    <w:rsid w:val="00531545"/>
    <w:rsid w:val="00537C6A"/>
    <w:rsid w:val="00540A90"/>
    <w:rsid w:val="00543759"/>
    <w:rsid w:val="0054686E"/>
    <w:rsid w:val="005531C2"/>
    <w:rsid w:val="0055434C"/>
    <w:rsid w:val="00556776"/>
    <w:rsid w:val="00561D57"/>
    <w:rsid w:val="0056256B"/>
    <w:rsid w:val="005631F6"/>
    <w:rsid w:val="0056513B"/>
    <w:rsid w:val="00567540"/>
    <w:rsid w:val="00567BB9"/>
    <w:rsid w:val="00567BEC"/>
    <w:rsid w:val="005718ED"/>
    <w:rsid w:val="005732A1"/>
    <w:rsid w:val="00581D15"/>
    <w:rsid w:val="00591B2B"/>
    <w:rsid w:val="00591F64"/>
    <w:rsid w:val="005928AE"/>
    <w:rsid w:val="005944EA"/>
    <w:rsid w:val="005A135B"/>
    <w:rsid w:val="005A22F8"/>
    <w:rsid w:val="005A2C2B"/>
    <w:rsid w:val="005A57F1"/>
    <w:rsid w:val="005B0418"/>
    <w:rsid w:val="005B1653"/>
    <w:rsid w:val="005B5114"/>
    <w:rsid w:val="005B5B60"/>
    <w:rsid w:val="005C1A9C"/>
    <w:rsid w:val="005C6F44"/>
    <w:rsid w:val="005C7FC9"/>
    <w:rsid w:val="005D0516"/>
    <w:rsid w:val="005D7EC3"/>
    <w:rsid w:val="005E1EEC"/>
    <w:rsid w:val="005E3D3F"/>
    <w:rsid w:val="005F64A5"/>
    <w:rsid w:val="005F6BD8"/>
    <w:rsid w:val="005F7EC0"/>
    <w:rsid w:val="00600E2E"/>
    <w:rsid w:val="00607325"/>
    <w:rsid w:val="0061008D"/>
    <w:rsid w:val="00611FF4"/>
    <w:rsid w:val="006127D1"/>
    <w:rsid w:val="006132A0"/>
    <w:rsid w:val="00621D87"/>
    <w:rsid w:val="006242B2"/>
    <w:rsid w:val="00634471"/>
    <w:rsid w:val="00641107"/>
    <w:rsid w:val="00642870"/>
    <w:rsid w:val="00643F7E"/>
    <w:rsid w:val="006458E9"/>
    <w:rsid w:val="00646D60"/>
    <w:rsid w:val="0064707C"/>
    <w:rsid w:val="00650580"/>
    <w:rsid w:val="00655C99"/>
    <w:rsid w:val="00671181"/>
    <w:rsid w:val="00676C08"/>
    <w:rsid w:val="00685CCA"/>
    <w:rsid w:val="00686F03"/>
    <w:rsid w:val="0069336F"/>
    <w:rsid w:val="006A0914"/>
    <w:rsid w:val="006A4BCC"/>
    <w:rsid w:val="006A5183"/>
    <w:rsid w:val="006B0278"/>
    <w:rsid w:val="006B6DA5"/>
    <w:rsid w:val="006C390C"/>
    <w:rsid w:val="006D1356"/>
    <w:rsid w:val="006D1877"/>
    <w:rsid w:val="006D21A9"/>
    <w:rsid w:val="006D2FD8"/>
    <w:rsid w:val="006D4A3C"/>
    <w:rsid w:val="006D5DDC"/>
    <w:rsid w:val="006E1C13"/>
    <w:rsid w:val="006E305F"/>
    <w:rsid w:val="006E370C"/>
    <w:rsid w:val="006E5F5D"/>
    <w:rsid w:val="006E71D5"/>
    <w:rsid w:val="006E79C2"/>
    <w:rsid w:val="006F5C43"/>
    <w:rsid w:val="006F7BC4"/>
    <w:rsid w:val="00717269"/>
    <w:rsid w:val="007315D1"/>
    <w:rsid w:val="007316B8"/>
    <w:rsid w:val="0074234A"/>
    <w:rsid w:val="00744659"/>
    <w:rsid w:val="00747FE6"/>
    <w:rsid w:val="00764077"/>
    <w:rsid w:val="0076771B"/>
    <w:rsid w:val="00774F3F"/>
    <w:rsid w:val="007750C9"/>
    <w:rsid w:val="007805CE"/>
    <w:rsid w:val="00782B40"/>
    <w:rsid w:val="007863B5"/>
    <w:rsid w:val="0078644E"/>
    <w:rsid w:val="007866F5"/>
    <w:rsid w:val="007913F3"/>
    <w:rsid w:val="00797AC9"/>
    <w:rsid w:val="007A52EB"/>
    <w:rsid w:val="007A5BA4"/>
    <w:rsid w:val="007A6232"/>
    <w:rsid w:val="007B7177"/>
    <w:rsid w:val="007B7447"/>
    <w:rsid w:val="007C5068"/>
    <w:rsid w:val="007C56F0"/>
    <w:rsid w:val="007C72FA"/>
    <w:rsid w:val="007D0D71"/>
    <w:rsid w:val="007D6D82"/>
    <w:rsid w:val="007E145E"/>
    <w:rsid w:val="007E2C46"/>
    <w:rsid w:val="007E64ED"/>
    <w:rsid w:val="007E6FD4"/>
    <w:rsid w:val="007E71D8"/>
    <w:rsid w:val="007E7A9F"/>
    <w:rsid w:val="007F1DC7"/>
    <w:rsid w:val="007F65C9"/>
    <w:rsid w:val="00804B1F"/>
    <w:rsid w:val="008119B3"/>
    <w:rsid w:val="00813BBD"/>
    <w:rsid w:val="00814BBF"/>
    <w:rsid w:val="0081616C"/>
    <w:rsid w:val="00822347"/>
    <w:rsid w:val="00825C0C"/>
    <w:rsid w:val="008304C9"/>
    <w:rsid w:val="008340A2"/>
    <w:rsid w:val="008366F6"/>
    <w:rsid w:val="0085253B"/>
    <w:rsid w:val="00855B7D"/>
    <w:rsid w:val="0086439E"/>
    <w:rsid w:val="008655DF"/>
    <w:rsid w:val="008666DF"/>
    <w:rsid w:val="008677BB"/>
    <w:rsid w:val="0088355E"/>
    <w:rsid w:val="00884F4F"/>
    <w:rsid w:val="00885EA4"/>
    <w:rsid w:val="00886D1E"/>
    <w:rsid w:val="00891A67"/>
    <w:rsid w:val="008961C5"/>
    <w:rsid w:val="008962F9"/>
    <w:rsid w:val="008A0C1A"/>
    <w:rsid w:val="008A7089"/>
    <w:rsid w:val="008B1A9C"/>
    <w:rsid w:val="008B47C6"/>
    <w:rsid w:val="008D2093"/>
    <w:rsid w:val="008D429E"/>
    <w:rsid w:val="008D4B04"/>
    <w:rsid w:val="008F0A4B"/>
    <w:rsid w:val="008F4B2A"/>
    <w:rsid w:val="009012B1"/>
    <w:rsid w:val="00904FAF"/>
    <w:rsid w:val="009130BD"/>
    <w:rsid w:val="00920D8E"/>
    <w:rsid w:val="00924FAC"/>
    <w:rsid w:val="00935E7E"/>
    <w:rsid w:val="00943D82"/>
    <w:rsid w:val="00944EB4"/>
    <w:rsid w:val="00951843"/>
    <w:rsid w:val="00952526"/>
    <w:rsid w:val="0095456F"/>
    <w:rsid w:val="00955631"/>
    <w:rsid w:val="00956BD0"/>
    <w:rsid w:val="00957A8E"/>
    <w:rsid w:val="00962504"/>
    <w:rsid w:val="00967A5A"/>
    <w:rsid w:val="00971007"/>
    <w:rsid w:val="009734FE"/>
    <w:rsid w:val="0098405A"/>
    <w:rsid w:val="00985E0C"/>
    <w:rsid w:val="00990001"/>
    <w:rsid w:val="009945C2"/>
    <w:rsid w:val="009A0B3E"/>
    <w:rsid w:val="009A369F"/>
    <w:rsid w:val="009A3837"/>
    <w:rsid w:val="009A6207"/>
    <w:rsid w:val="009A70D2"/>
    <w:rsid w:val="009B0180"/>
    <w:rsid w:val="009B5DCD"/>
    <w:rsid w:val="009B71EF"/>
    <w:rsid w:val="009C3897"/>
    <w:rsid w:val="009C4328"/>
    <w:rsid w:val="009C4522"/>
    <w:rsid w:val="009C536B"/>
    <w:rsid w:val="009D10E1"/>
    <w:rsid w:val="009E3B0C"/>
    <w:rsid w:val="009E78C1"/>
    <w:rsid w:val="009E7F7F"/>
    <w:rsid w:val="009F01DD"/>
    <w:rsid w:val="009F02BA"/>
    <w:rsid w:val="009F2527"/>
    <w:rsid w:val="009F6B27"/>
    <w:rsid w:val="00A00282"/>
    <w:rsid w:val="00A160E1"/>
    <w:rsid w:val="00A30113"/>
    <w:rsid w:val="00A32BBE"/>
    <w:rsid w:val="00A347CF"/>
    <w:rsid w:val="00A43E28"/>
    <w:rsid w:val="00A47D80"/>
    <w:rsid w:val="00A51D2A"/>
    <w:rsid w:val="00A53B0C"/>
    <w:rsid w:val="00A62C2A"/>
    <w:rsid w:val="00A70988"/>
    <w:rsid w:val="00A7234F"/>
    <w:rsid w:val="00A81062"/>
    <w:rsid w:val="00A841B0"/>
    <w:rsid w:val="00A96031"/>
    <w:rsid w:val="00AA548E"/>
    <w:rsid w:val="00AA7AA8"/>
    <w:rsid w:val="00AC0A32"/>
    <w:rsid w:val="00AC5DF8"/>
    <w:rsid w:val="00AD64B6"/>
    <w:rsid w:val="00AE0329"/>
    <w:rsid w:val="00AE4826"/>
    <w:rsid w:val="00AF01A5"/>
    <w:rsid w:val="00AF0A3D"/>
    <w:rsid w:val="00AF5F88"/>
    <w:rsid w:val="00B04A77"/>
    <w:rsid w:val="00B075D4"/>
    <w:rsid w:val="00B1645D"/>
    <w:rsid w:val="00B4158C"/>
    <w:rsid w:val="00B456C2"/>
    <w:rsid w:val="00B45CB5"/>
    <w:rsid w:val="00B468D6"/>
    <w:rsid w:val="00B51225"/>
    <w:rsid w:val="00B5313E"/>
    <w:rsid w:val="00B6330D"/>
    <w:rsid w:val="00B66A50"/>
    <w:rsid w:val="00B73B0F"/>
    <w:rsid w:val="00B80454"/>
    <w:rsid w:val="00B8196D"/>
    <w:rsid w:val="00B8242A"/>
    <w:rsid w:val="00B9149F"/>
    <w:rsid w:val="00B928F9"/>
    <w:rsid w:val="00B92970"/>
    <w:rsid w:val="00B93F64"/>
    <w:rsid w:val="00B95969"/>
    <w:rsid w:val="00BA2E85"/>
    <w:rsid w:val="00BB58E3"/>
    <w:rsid w:val="00BB6D6D"/>
    <w:rsid w:val="00BD3F4F"/>
    <w:rsid w:val="00BE3BB5"/>
    <w:rsid w:val="00BF0610"/>
    <w:rsid w:val="00BF35B4"/>
    <w:rsid w:val="00C039E1"/>
    <w:rsid w:val="00C056DB"/>
    <w:rsid w:val="00C10062"/>
    <w:rsid w:val="00C10235"/>
    <w:rsid w:val="00C20835"/>
    <w:rsid w:val="00C2083E"/>
    <w:rsid w:val="00C2110D"/>
    <w:rsid w:val="00C235C6"/>
    <w:rsid w:val="00C25938"/>
    <w:rsid w:val="00C51B5A"/>
    <w:rsid w:val="00C7003B"/>
    <w:rsid w:val="00C71A67"/>
    <w:rsid w:val="00C80E63"/>
    <w:rsid w:val="00C8446C"/>
    <w:rsid w:val="00CA0317"/>
    <w:rsid w:val="00CA20B7"/>
    <w:rsid w:val="00CA4709"/>
    <w:rsid w:val="00CA4F10"/>
    <w:rsid w:val="00CA6E0E"/>
    <w:rsid w:val="00CB6F23"/>
    <w:rsid w:val="00CC0D2F"/>
    <w:rsid w:val="00CC2159"/>
    <w:rsid w:val="00CC2463"/>
    <w:rsid w:val="00CC4C88"/>
    <w:rsid w:val="00CC5354"/>
    <w:rsid w:val="00CC53BE"/>
    <w:rsid w:val="00CC7F65"/>
    <w:rsid w:val="00CD7424"/>
    <w:rsid w:val="00CE001C"/>
    <w:rsid w:val="00CF15E2"/>
    <w:rsid w:val="00CF1C2F"/>
    <w:rsid w:val="00CF4301"/>
    <w:rsid w:val="00D03243"/>
    <w:rsid w:val="00D056E8"/>
    <w:rsid w:val="00D22561"/>
    <w:rsid w:val="00D240D6"/>
    <w:rsid w:val="00D272C0"/>
    <w:rsid w:val="00D33A28"/>
    <w:rsid w:val="00D35D9A"/>
    <w:rsid w:val="00D36343"/>
    <w:rsid w:val="00D364A3"/>
    <w:rsid w:val="00D43019"/>
    <w:rsid w:val="00D439AE"/>
    <w:rsid w:val="00D43A31"/>
    <w:rsid w:val="00D51CF7"/>
    <w:rsid w:val="00D54479"/>
    <w:rsid w:val="00D55B83"/>
    <w:rsid w:val="00D56F5C"/>
    <w:rsid w:val="00D60865"/>
    <w:rsid w:val="00D617A5"/>
    <w:rsid w:val="00D6726F"/>
    <w:rsid w:val="00D72E90"/>
    <w:rsid w:val="00D72F5B"/>
    <w:rsid w:val="00D74787"/>
    <w:rsid w:val="00D873D7"/>
    <w:rsid w:val="00D915EC"/>
    <w:rsid w:val="00D91B31"/>
    <w:rsid w:val="00D948EA"/>
    <w:rsid w:val="00D9519A"/>
    <w:rsid w:val="00D95BCE"/>
    <w:rsid w:val="00D96708"/>
    <w:rsid w:val="00D971D5"/>
    <w:rsid w:val="00DA0E99"/>
    <w:rsid w:val="00DA2209"/>
    <w:rsid w:val="00DA2A16"/>
    <w:rsid w:val="00DB051A"/>
    <w:rsid w:val="00DB26D4"/>
    <w:rsid w:val="00DB27EC"/>
    <w:rsid w:val="00DB4F88"/>
    <w:rsid w:val="00DC23BF"/>
    <w:rsid w:val="00DC41C9"/>
    <w:rsid w:val="00DC4E3B"/>
    <w:rsid w:val="00DC7E5D"/>
    <w:rsid w:val="00DD0CA4"/>
    <w:rsid w:val="00DD3C18"/>
    <w:rsid w:val="00DD545A"/>
    <w:rsid w:val="00DE0DEF"/>
    <w:rsid w:val="00DE16D6"/>
    <w:rsid w:val="00DE2007"/>
    <w:rsid w:val="00DE3211"/>
    <w:rsid w:val="00E005FF"/>
    <w:rsid w:val="00E07CCA"/>
    <w:rsid w:val="00E1044A"/>
    <w:rsid w:val="00E12DE4"/>
    <w:rsid w:val="00E2063D"/>
    <w:rsid w:val="00E20DCF"/>
    <w:rsid w:val="00E21A98"/>
    <w:rsid w:val="00E21C9E"/>
    <w:rsid w:val="00E222A2"/>
    <w:rsid w:val="00E2498B"/>
    <w:rsid w:val="00E25E14"/>
    <w:rsid w:val="00E372D3"/>
    <w:rsid w:val="00E4053C"/>
    <w:rsid w:val="00E40DCE"/>
    <w:rsid w:val="00E43480"/>
    <w:rsid w:val="00E46EB0"/>
    <w:rsid w:val="00E51647"/>
    <w:rsid w:val="00E569C6"/>
    <w:rsid w:val="00E57190"/>
    <w:rsid w:val="00E6451D"/>
    <w:rsid w:val="00E66423"/>
    <w:rsid w:val="00E72299"/>
    <w:rsid w:val="00E871DC"/>
    <w:rsid w:val="00E87E98"/>
    <w:rsid w:val="00E9362E"/>
    <w:rsid w:val="00E9612F"/>
    <w:rsid w:val="00E96E66"/>
    <w:rsid w:val="00EB51E8"/>
    <w:rsid w:val="00EB77F5"/>
    <w:rsid w:val="00EC0C1E"/>
    <w:rsid w:val="00EC2227"/>
    <w:rsid w:val="00EC3B20"/>
    <w:rsid w:val="00EC6E7B"/>
    <w:rsid w:val="00EC7BEE"/>
    <w:rsid w:val="00ED224C"/>
    <w:rsid w:val="00ED7A82"/>
    <w:rsid w:val="00ED7FDB"/>
    <w:rsid w:val="00EE0B18"/>
    <w:rsid w:val="00EE1BD7"/>
    <w:rsid w:val="00EE3BE1"/>
    <w:rsid w:val="00EE5342"/>
    <w:rsid w:val="00EE65CD"/>
    <w:rsid w:val="00EF14EC"/>
    <w:rsid w:val="00EF5CD1"/>
    <w:rsid w:val="00EF6157"/>
    <w:rsid w:val="00EF6BAB"/>
    <w:rsid w:val="00EF7BFC"/>
    <w:rsid w:val="00F0011A"/>
    <w:rsid w:val="00F0184B"/>
    <w:rsid w:val="00F03F9C"/>
    <w:rsid w:val="00F046F4"/>
    <w:rsid w:val="00F05123"/>
    <w:rsid w:val="00F076B9"/>
    <w:rsid w:val="00F127D3"/>
    <w:rsid w:val="00F16060"/>
    <w:rsid w:val="00F1757E"/>
    <w:rsid w:val="00F22FB9"/>
    <w:rsid w:val="00F257B8"/>
    <w:rsid w:val="00F446F0"/>
    <w:rsid w:val="00F50070"/>
    <w:rsid w:val="00F50653"/>
    <w:rsid w:val="00F525B4"/>
    <w:rsid w:val="00F533F0"/>
    <w:rsid w:val="00F81D85"/>
    <w:rsid w:val="00F85C9A"/>
    <w:rsid w:val="00F9047B"/>
    <w:rsid w:val="00F917BE"/>
    <w:rsid w:val="00F93F5E"/>
    <w:rsid w:val="00F9492A"/>
    <w:rsid w:val="00FA57F2"/>
    <w:rsid w:val="00FC256D"/>
    <w:rsid w:val="00FC64CF"/>
    <w:rsid w:val="00FD15F0"/>
    <w:rsid w:val="00FD32AE"/>
    <w:rsid w:val="00FE16E9"/>
    <w:rsid w:val="00FE29E3"/>
    <w:rsid w:val="00FE4605"/>
    <w:rsid w:val="00FE4B4B"/>
    <w:rsid w:val="00FE539F"/>
    <w:rsid w:val="00FE607E"/>
    <w:rsid w:val="00FF700D"/>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DFC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A0E99"/>
    <w:rPr>
      <w:sz w:val="24"/>
      <w:szCs w:val="24"/>
    </w:rPr>
  </w:style>
  <w:style w:type="paragraph" w:styleId="Heading1">
    <w:name w:val="heading 1"/>
    <w:basedOn w:val="Normal"/>
    <w:next w:val="Normal"/>
    <w:qFormat/>
    <w:pPr>
      <w:keepNext/>
      <w:jc w:val="center"/>
      <w:outlineLvl w:val="0"/>
    </w:pPr>
    <w:rPr>
      <w:b/>
      <w:sz w:val="28"/>
      <w:szCs w:val="20"/>
      <w:u w:val="single"/>
      <w:lang w:val="en-GB"/>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sz w:val="36"/>
      <w:szCs w:val="20"/>
      <w:lang w:val="en-GB"/>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szCs w:val="20"/>
      <w:u w:val="single"/>
      <w:lang w:val="en-GB"/>
    </w:rPr>
  </w:style>
  <w:style w:type="paragraph" w:styleId="Subtitle">
    <w:name w:val="Subtitle"/>
    <w:basedOn w:val="Normal"/>
    <w:qFormat/>
    <w:pPr>
      <w:jc w:val="center"/>
    </w:pPr>
    <w:rPr>
      <w:b/>
      <w:sz w:val="28"/>
      <w:szCs w:val="20"/>
      <w:u w:val="single"/>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AD64B6"/>
    <w:rPr>
      <w:color w:val="0000FF"/>
      <w:u w:val="single"/>
    </w:rPr>
  </w:style>
  <w:style w:type="character" w:customStyle="1" w:styleId="HeaderChar">
    <w:name w:val="Header Char"/>
    <w:link w:val="Header"/>
    <w:uiPriority w:val="99"/>
    <w:rsid w:val="0023675E"/>
    <w:rPr>
      <w:sz w:val="24"/>
      <w:szCs w:val="24"/>
      <w:lang w:val="en-US" w:eastAsia="en-US"/>
    </w:rPr>
  </w:style>
  <w:style w:type="paragraph" w:styleId="NormalWeb">
    <w:name w:val="Normal (Web)"/>
    <w:basedOn w:val="Normal"/>
    <w:uiPriority w:val="99"/>
    <w:unhideWhenUsed/>
    <w:rsid w:val="000005A9"/>
    <w:pPr>
      <w:spacing w:before="100" w:beforeAutospacing="1" w:after="100" w:afterAutospacing="1"/>
    </w:pPr>
    <w:rPr>
      <w:rFonts w:eastAsia="Calibri"/>
      <w:lang w:val="en-GB" w:eastAsia="en-GB"/>
    </w:rPr>
  </w:style>
  <w:style w:type="character" w:styleId="Strong">
    <w:name w:val="Strong"/>
    <w:uiPriority w:val="22"/>
    <w:qFormat/>
    <w:rsid w:val="000005A9"/>
    <w:rPr>
      <w:b/>
      <w:bCs/>
    </w:rPr>
  </w:style>
  <w:style w:type="character" w:styleId="Emphasis">
    <w:name w:val="Emphasis"/>
    <w:uiPriority w:val="20"/>
    <w:qFormat/>
    <w:rsid w:val="000005A9"/>
    <w:rPr>
      <w:i/>
      <w:iCs/>
    </w:rPr>
  </w:style>
  <w:style w:type="paragraph" w:customStyle="1" w:styleId="company-location">
    <w:name w:val="company-location"/>
    <w:basedOn w:val="Normal"/>
    <w:rsid w:val="00A00282"/>
    <w:pPr>
      <w:spacing w:before="100" w:beforeAutospacing="1" w:after="100" w:afterAutospacing="1"/>
    </w:pPr>
    <w:rPr>
      <w:lang w:val="en-GB" w:eastAsia="en-GB"/>
    </w:rPr>
  </w:style>
  <w:style w:type="character" w:customStyle="1" w:styleId="company">
    <w:name w:val="company"/>
    <w:basedOn w:val="DefaultParagraphFont"/>
    <w:rsid w:val="00A00282"/>
  </w:style>
  <w:style w:type="character" w:customStyle="1" w:styleId="location">
    <w:name w:val="location"/>
    <w:basedOn w:val="DefaultParagraphFont"/>
    <w:rsid w:val="00A00282"/>
  </w:style>
  <w:style w:type="paragraph" w:styleId="ListParagraph">
    <w:name w:val="List Paragraph"/>
    <w:basedOn w:val="Normal"/>
    <w:uiPriority w:val="34"/>
    <w:qFormat/>
    <w:rsid w:val="00764077"/>
    <w:pPr>
      <w:ind w:left="720"/>
    </w:pPr>
  </w:style>
  <w:style w:type="character" w:styleId="FollowedHyperlink">
    <w:name w:val="FollowedHyperlink"/>
    <w:rsid w:val="001F5492"/>
    <w:rPr>
      <w:color w:val="954F72"/>
      <w:u w:val="single"/>
    </w:rPr>
  </w:style>
  <w:style w:type="paragraph" w:customStyle="1" w:styleId="Body">
    <w:name w:val="Body"/>
    <w:rsid w:val="008366F6"/>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Link">
    <w:name w:val="Link"/>
    <w:rsid w:val="008366F6"/>
    <w:rPr>
      <w:color w:val="0563C1"/>
      <w:u w:val="single" w:color="0563C1"/>
    </w:rPr>
  </w:style>
  <w:style w:type="paragraph" w:customStyle="1" w:styleId="NoParagraphStyle">
    <w:name w:val="[No Paragraph Style]"/>
    <w:rsid w:val="005C7FC9"/>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customStyle="1" w:styleId="BasicParagraph">
    <w:name w:val="[Basic Paragraph]"/>
    <w:basedOn w:val="NoParagraphStyle"/>
    <w:uiPriority w:val="99"/>
    <w:rsid w:val="009A6207"/>
    <w:rPr>
      <w:rFonts w:ascii="ArialMT" w:hAnsi="ArialMT" w:cs="ArialMT"/>
    </w:rPr>
  </w:style>
  <w:style w:type="table" w:styleId="TableGrid">
    <w:name w:val="Table Grid"/>
    <w:basedOn w:val="TableNormal"/>
    <w:rsid w:val="009E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26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5784">
      <w:bodyDiv w:val="1"/>
      <w:marLeft w:val="0"/>
      <w:marRight w:val="0"/>
      <w:marTop w:val="0"/>
      <w:marBottom w:val="0"/>
      <w:divBdr>
        <w:top w:val="none" w:sz="0" w:space="0" w:color="auto"/>
        <w:left w:val="none" w:sz="0" w:space="0" w:color="auto"/>
        <w:bottom w:val="none" w:sz="0" w:space="0" w:color="auto"/>
        <w:right w:val="none" w:sz="0" w:space="0" w:color="auto"/>
      </w:divBdr>
    </w:div>
    <w:div w:id="219053096">
      <w:bodyDiv w:val="1"/>
      <w:marLeft w:val="0"/>
      <w:marRight w:val="0"/>
      <w:marTop w:val="0"/>
      <w:marBottom w:val="0"/>
      <w:divBdr>
        <w:top w:val="none" w:sz="0" w:space="0" w:color="auto"/>
        <w:left w:val="none" w:sz="0" w:space="0" w:color="auto"/>
        <w:bottom w:val="none" w:sz="0" w:space="0" w:color="auto"/>
        <w:right w:val="none" w:sz="0" w:space="0" w:color="auto"/>
      </w:divBdr>
    </w:div>
    <w:div w:id="309218106">
      <w:bodyDiv w:val="1"/>
      <w:marLeft w:val="0"/>
      <w:marRight w:val="0"/>
      <w:marTop w:val="0"/>
      <w:marBottom w:val="0"/>
      <w:divBdr>
        <w:top w:val="none" w:sz="0" w:space="0" w:color="auto"/>
        <w:left w:val="none" w:sz="0" w:space="0" w:color="auto"/>
        <w:bottom w:val="none" w:sz="0" w:space="0" w:color="auto"/>
        <w:right w:val="none" w:sz="0" w:space="0" w:color="auto"/>
      </w:divBdr>
    </w:div>
    <w:div w:id="409430305">
      <w:bodyDiv w:val="1"/>
      <w:marLeft w:val="0"/>
      <w:marRight w:val="0"/>
      <w:marTop w:val="0"/>
      <w:marBottom w:val="0"/>
      <w:divBdr>
        <w:top w:val="none" w:sz="0" w:space="0" w:color="auto"/>
        <w:left w:val="none" w:sz="0" w:space="0" w:color="auto"/>
        <w:bottom w:val="none" w:sz="0" w:space="0" w:color="auto"/>
        <w:right w:val="none" w:sz="0" w:space="0" w:color="auto"/>
      </w:divBdr>
    </w:div>
    <w:div w:id="485243636">
      <w:bodyDiv w:val="1"/>
      <w:marLeft w:val="0"/>
      <w:marRight w:val="0"/>
      <w:marTop w:val="0"/>
      <w:marBottom w:val="0"/>
      <w:divBdr>
        <w:top w:val="none" w:sz="0" w:space="0" w:color="auto"/>
        <w:left w:val="none" w:sz="0" w:space="0" w:color="auto"/>
        <w:bottom w:val="none" w:sz="0" w:space="0" w:color="auto"/>
        <w:right w:val="none" w:sz="0" w:space="0" w:color="auto"/>
      </w:divBdr>
    </w:div>
    <w:div w:id="542596531">
      <w:bodyDiv w:val="1"/>
      <w:marLeft w:val="0"/>
      <w:marRight w:val="0"/>
      <w:marTop w:val="0"/>
      <w:marBottom w:val="0"/>
      <w:divBdr>
        <w:top w:val="none" w:sz="0" w:space="0" w:color="auto"/>
        <w:left w:val="none" w:sz="0" w:space="0" w:color="auto"/>
        <w:bottom w:val="none" w:sz="0" w:space="0" w:color="auto"/>
        <w:right w:val="none" w:sz="0" w:space="0" w:color="auto"/>
      </w:divBdr>
    </w:div>
    <w:div w:id="700711619">
      <w:bodyDiv w:val="1"/>
      <w:marLeft w:val="0"/>
      <w:marRight w:val="0"/>
      <w:marTop w:val="0"/>
      <w:marBottom w:val="0"/>
      <w:divBdr>
        <w:top w:val="none" w:sz="0" w:space="0" w:color="auto"/>
        <w:left w:val="none" w:sz="0" w:space="0" w:color="auto"/>
        <w:bottom w:val="none" w:sz="0" w:space="0" w:color="auto"/>
        <w:right w:val="none" w:sz="0" w:space="0" w:color="auto"/>
      </w:divBdr>
      <w:divsChild>
        <w:div w:id="337512071">
          <w:marLeft w:val="547"/>
          <w:marRight w:val="0"/>
          <w:marTop w:val="115"/>
          <w:marBottom w:val="0"/>
          <w:divBdr>
            <w:top w:val="none" w:sz="0" w:space="0" w:color="auto"/>
            <w:left w:val="none" w:sz="0" w:space="0" w:color="auto"/>
            <w:bottom w:val="none" w:sz="0" w:space="0" w:color="auto"/>
            <w:right w:val="none" w:sz="0" w:space="0" w:color="auto"/>
          </w:divBdr>
        </w:div>
        <w:div w:id="405229690">
          <w:marLeft w:val="1166"/>
          <w:marRight w:val="0"/>
          <w:marTop w:val="96"/>
          <w:marBottom w:val="0"/>
          <w:divBdr>
            <w:top w:val="none" w:sz="0" w:space="0" w:color="auto"/>
            <w:left w:val="none" w:sz="0" w:space="0" w:color="auto"/>
            <w:bottom w:val="none" w:sz="0" w:space="0" w:color="auto"/>
            <w:right w:val="none" w:sz="0" w:space="0" w:color="auto"/>
          </w:divBdr>
        </w:div>
        <w:div w:id="503520060">
          <w:marLeft w:val="547"/>
          <w:marRight w:val="0"/>
          <w:marTop w:val="115"/>
          <w:marBottom w:val="0"/>
          <w:divBdr>
            <w:top w:val="none" w:sz="0" w:space="0" w:color="auto"/>
            <w:left w:val="none" w:sz="0" w:space="0" w:color="auto"/>
            <w:bottom w:val="none" w:sz="0" w:space="0" w:color="auto"/>
            <w:right w:val="none" w:sz="0" w:space="0" w:color="auto"/>
          </w:divBdr>
        </w:div>
        <w:div w:id="520777452">
          <w:marLeft w:val="1166"/>
          <w:marRight w:val="0"/>
          <w:marTop w:val="96"/>
          <w:marBottom w:val="0"/>
          <w:divBdr>
            <w:top w:val="none" w:sz="0" w:space="0" w:color="auto"/>
            <w:left w:val="none" w:sz="0" w:space="0" w:color="auto"/>
            <w:bottom w:val="none" w:sz="0" w:space="0" w:color="auto"/>
            <w:right w:val="none" w:sz="0" w:space="0" w:color="auto"/>
          </w:divBdr>
        </w:div>
        <w:div w:id="878398740">
          <w:marLeft w:val="547"/>
          <w:marRight w:val="0"/>
          <w:marTop w:val="115"/>
          <w:marBottom w:val="0"/>
          <w:divBdr>
            <w:top w:val="none" w:sz="0" w:space="0" w:color="auto"/>
            <w:left w:val="none" w:sz="0" w:space="0" w:color="auto"/>
            <w:bottom w:val="none" w:sz="0" w:space="0" w:color="auto"/>
            <w:right w:val="none" w:sz="0" w:space="0" w:color="auto"/>
          </w:divBdr>
        </w:div>
        <w:div w:id="1931280415">
          <w:marLeft w:val="547"/>
          <w:marRight w:val="0"/>
          <w:marTop w:val="115"/>
          <w:marBottom w:val="0"/>
          <w:divBdr>
            <w:top w:val="none" w:sz="0" w:space="0" w:color="auto"/>
            <w:left w:val="none" w:sz="0" w:space="0" w:color="auto"/>
            <w:bottom w:val="none" w:sz="0" w:space="0" w:color="auto"/>
            <w:right w:val="none" w:sz="0" w:space="0" w:color="auto"/>
          </w:divBdr>
        </w:div>
        <w:div w:id="1938364848">
          <w:marLeft w:val="1166"/>
          <w:marRight w:val="0"/>
          <w:marTop w:val="96"/>
          <w:marBottom w:val="0"/>
          <w:divBdr>
            <w:top w:val="none" w:sz="0" w:space="0" w:color="auto"/>
            <w:left w:val="none" w:sz="0" w:space="0" w:color="auto"/>
            <w:bottom w:val="none" w:sz="0" w:space="0" w:color="auto"/>
            <w:right w:val="none" w:sz="0" w:space="0" w:color="auto"/>
          </w:divBdr>
        </w:div>
        <w:div w:id="2044405080">
          <w:marLeft w:val="1166"/>
          <w:marRight w:val="0"/>
          <w:marTop w:val="96"/>
          <w:marBottom w:val="0"/>
          <w:divBdr>
            <w:top w:val="none" w:sz="0" w:space="0" w:color="auto"/>
            <w:left w:val="none" w:sz="0" w:space="0" w:color="auto"/>
            <w:bottom w:val="none" w:sz="0" w:space="0" w:color="auto"/>
            <w:right w:val="none" w:sz="0" w:space="0" w:color="auto"/>
          </w:divBdr>
        </w:div>
        <w:div w:id="2119175717">
          <w:marLeft w:val="1166"/>
          <w:marRight w:val="0"/>
          <w:marTop w:val="96"/>
          <w:marBottom w:val="0"/>
          <w:divBdr>
            <w:top w:val="none" w:sz="0" w:space="0" w:color="auto"/>
            <w:left w:val="none" w:sz="0" w:space="0" w:color="auto"/>
            <w:bottom w:val="none" w:sz="0" w:space="0" w:color="auto"/>
            <w:right w:val="none" w:sz="0" w:space="0" w:color="auto"/>
          </w:divBdr>
        </w:div>
        <w:div w:id="2132623724">
          <w:marLeft w:val="1166"/>
          <w:marRight w:val="0"/>
          <w:marTop w:val="96"/>
          <w:marBottom w:val="0"/>
          <w:divBdr>
            <w:top w:val="none" w:sz="0" w:space="0" w:color="auto"/>
            <w:left w:val="none" w:sz="0" w:space="0" w:color="auto"/>
            <w:bottom w:val="none" w:sz="0" w:space="0" w:color="auto"/>
            <w:right w:val="none" w:sz="0" w:space="0" w:color="auto"/>
          </w:divBdr>
        </w:div>
      </w:divsChild>
    </w:div>
    <w:div w:id="893321858">
      <w:bodyDiv w:val="1"/>
      <w:marLeft w:val="0"/>
      <w:marRight w:val="0"/>
      <w:marTop w:val="0"/>
      <w:marBottom w:val="0"/>
      <w:divBdr>
        <w:top w:val="none" w:sz="0" w:space="0" w:color="auto"/>
        <w:left w:val="none" w:sz="0" w:space="0" w:color="auto"/>
        <w:bottom w:val="none" w:sz="0" w:space="0" w:color="auto"/>
        <w:right w:val="none" w:sz="0" w:space="0" w:color="auto"/>
      </w:divBdr>
    </w:div>
    <w:div w:id="973488314">
      <w:bodyDiv w:val="1"/>
      <w:marLeft w:val="0"/>
      <w:marRight w:val="0"/>
      <w:marTop w:val="0"/>
      <w:marBottom w:val="0"/>
      <w:divBdr>
        <w:top w:val="none" w:sz="0" w:space="0" w:color="auto"/>
        <w:left w:val="none" w:sz="0" w:space="0" w:color="auto"/>
        <w:bottom w:val="none" w:sz="0" w:space="0" w:color="auto"/>
        <w:right w:val="none" w:sz="0" w:space="0" w:color="auto"/>
      </w:divBdr>
    </w:div>
    <w:div w:id="1009679954">
      <w:bodyDiv w:val="1"/>
      <w:marLeft w:val="0"/>
      <w:marRight w:val="0"/>
      <w:marTop w:val="0"/>
      <w:marBottom w:val="0"/>
      <w:divBdr>
        <w:top w:val="none" w:sz="0" w:space="0" w:color="auto"/>
        <w:left w:val="none" w:sz="0" w:space="0" w:color="auto"/>
        <w:bottom w:val="none" w:sz="0" w:space="0" w:color="auto"/>
        <w:right w:val="none" w:sz="0" w:space="0" w:color="auto"/>
      </w:divBdr>
      <w:divsChild>
        <w:div w:id="1172723730">
          <w:marLeft w:val="547"/>
          <w:marRight w:val="0"/>
          <w:marTop w:val="120"/>
          <w:marBottom w:val="0"/>
          <w:divBdr>
            <w:top w:val="none" w:sz="0" w:space="0" w:color="auto"/>
            <w:left w:val="none" w:sz="0" w:space="0" w:color="auto"/>
            <w:bottom w:val="none" w:sz="0" w:space="0" w:color="auto"/>
            <w:right w:val="none" w:sz="0" w:space="0" w:color="auto"/>
          </w:divBdr>
        </w:div>
      </w:divsChild>
    </w:div>
    <w:div w:id="1054624000">
      <w:bodyDiv w:val="1"/>
      <w:marLeft w:val="0"/>
      <w:marRight w:val="0"/>
      <w:marTop w:val="0"/>
      <w:marBottom w:val="0"/>
      <w:divBdr>
        <w:top w:val="none" w:sz="0" w:space="0" w:color="auto"/>
        <w:left w:val="none" w:sz="0" w:space="0" w:color="auto"/>
        <w:bottom w:val="none" w:sz="0" w:space="0" w:color="auto"/>
        <w:right w:val="none" w:sz="0" w:space="0" w:color="auto"/>
      </w:divBdr>
    </w:div>
    <w:div w:id="1223056156">
      <w:bodyDiv w:val="1"/>
      <w:marLeft w:val="0"/>
      <w:marRight w:val="0"/>
      <w:marTop w:val="0"/>
      <w:marBottom w:val="0"/>
      <w:divBdr>
        <w:top w:val="none" w:sz="0" w:space="0" w:color="auto"/>
        <w:left w:val="none" w:sz="0" w:space="0" w:color="auto"/>
        <w:bottom w:val="none" w:sz="0" w:space="0" w:color="auto"/>
        <w:right w:val="none" w:sz="0" w:space="0" w:color="auto"/>
      </w:divBdr>
    </w:div>
    <w:div w:id="1429079150">
      <w:bodyDiv w:val="1"/>
      <w:marLeft w:val="0"/>
      <w:marRight w:val="0"/>
      <w:marTop w:val="0"/>
      <w:marBottom w:val="0"/>
      <w:divBdr>
        <w:top w:val="none" w:sz="0" w:space="0" w:color="auto"/>
        <w:left w:val="none" w:sz="0" w:space="0" w:color="auto"/>
        <w:bottom w:val="none" w:sz="0" w:space="0" w:color="auto"/>
        <w:right w:val="none" w:sz="0" w:space="0" w:color="auto"/>
      </w:divBdr>
    </w:div>
    <w:div w:id="2054109022">
      <w:bodyDiv w:val="1"/>
      <w:marLeft w:val="0"/>
      <w:marRight w:val="0"/>
      <w:marTop w:val="0"/>
      <w:marBottom w:val="0"/>
      <w:divBdr>
        <w:top w:val="none" w:sz="0" w:space="0" w:color="auto"/>
        <w:left w:val="none" w:sz="0" w:space="0" w:color="auto"/>
        <w:bottom w:val="none" w:sz="0" w:space="0" w:color="auto"/>
        <w:right w:val="none" w:sz="0" w:space="0" w:color="auto"/>
      </w:divBdr>
    </w:div>
    <w:div w:id="2071070278">
      <w:bodyDiv w:val="1"/>
      <w:marLeft w:val="0"/>
      <w:marRight w:val="0"/>
      <w:marTop w:val="0"/>
      <w:marBottom w:val="0"/>
      <w:divBdr>
        <w:top w:val="none" w:sz="0" w:space="0" w:color="auto"/>
        <w:left w:val="none" w:sz="0" w:space="0" w:color="auto"/>
        <w:bottom w:val="none" w:sz="0" w:space="0" w:color="auto"/>
        <w:right w:val="none" w:sz="0" w:space="0" w:color="auto"/>
      </w:divBdr>
      <w:divsChild>
        <w:div w:id="1695960136">
          <w:marLeft w:val="0"/>
          <w:marRight w:val="0"/>
          <w:marTop w:val="0"/>
          <w:marBottom w:val="0"/>
          <w:divBdr>
            <w:top w:val="none" w:sz="0" w:space="0" w:color="auto"/>
            <w:left w:val="none" w:sz="0" w:space="0" w:color="auto"/>
            <w:bottom w:val="none" w:sz="0" w:space="0" w:color="auto"/>
            <w:right w:val="none" w:sz="0" w:space="0" w:color="auto"/>
          </w:divBdr>
          <w:divsChild>
            <w:div w:id="1071581407">
              <w:marLeft w:val="0"/>
              <w:marRight w:val="0"/>
              <w:marTop w:val="0"/>
              <w:marBottom w:val="0"/>
              <w:divBdr>
                <w:top w:val="none" w:sz="0" w:space="0" w:color="auto"/>
                <w:left w:val="none" w:sz="0" w:space="0" w:color="auto"/>
                <w:bottom w:val="none" w:sz="0" w:space="0" w:color="auto"/>
                <w:right w:val="none" w:sz="0" w:space="0" w:color="auto"/>
              </w:divBdr>
              <w:divsChild>
                <w:div w:id="728458259">
                  <w:marLeft w:val="0"/>
                  <w:marRight w:val="0"/>
                  <w:marTop w:val="0"/>
                  <w:marBottom w:val="0"/>
                  <w:divBdr>
                    <w:top w:val="none" w:sz="0" w:space="0" w:color="auto"/>
                    <w:left w:val="none" w:sz="0" w:space="0" w:color="auto"/>
                    <w:bottom w:val="none" w:sz="0" w:space="0" w:color="auto"/>
                    <w:right w:val="none" w:sz="0" w:space="0" w:color="auto"/>
                  </w:divBdr>
                  <w:divsChild>
                    <w:div w:id="1527791171">
                      <w:marLeft w:val="0"/>
                      <w:marRight w:val="0"/>
                      <w:marTop w:val="0"/>
                      <w:marBottom w:val="0"/>
                      <w:divBdr>
                        <w:top w:val="none" w:sz="0" w:space="0" w:color="auto"/>
                        <w:left w:val="none" w:sz="0" w:space="0" w:color="auto"/>
                        <w:bottom w:val="none" w:sz="0" w:space="0" w:color="auto"/>
                        <w:right w:val="none" w:sz="0" w:space="0" w:color="auto"/>
                      </w:divBdr>
                      <w:divsChild>
                        <w:div w:id="26881886">
                          <w:marLeft w:val="0"/>
                          <w:marRight w:val="0"/>
                          <w:marTop w:val="0"/>
                          <w:marBottom w:val="0"/>
                          <w:divBdr>
                            <w:top w:val="none" w:sz="0" w:space="0" w:color="auto"/>
                            <w:left w:val="none" w:sz="0" w:space="0" w:color="auto"/>
                            <w:bottom w:val="none" w:sz="0" w:space="0" w:color="auto"/>
                            <w:right w:val="none" w:sz="0" w:space="0" w:color="auto"/>
                          </w:divBdr>
                          <w:divsChild>
                            <w:div w:id="54015593">
                              <w:marLeft w:val="0"/>
                              <w:marRight w:val="0"/>
                              <w:marTop w:val="0"/>
                              <w:marBottom w:val="0"/>
                              <w:divBdr>
                                <w:top w:val="none" w:sz="0" w:space="0" w:color="auto"/>
                                <w:left w:val="none" w:sz="0" w:space="0" w:color="auto"/>
                                <w:bottom w:val="none" w:sz="0" w:space="0" w:color="auto"/>
                                <w:right w:val="none" w:sz="0" w:space="0" w:color="auto"/>
                              </w:divBdr>
                            </w:div>
                          </w:divsChild>
                        </w:div>
                        <w:div w:id="651252152">
                          <w:marLeft w:val="0"/>
                          <w:marRight w:val="0"/>
                          <w:marTop w:val="0"/>
                          <w:marBottom w:val="0"/>
                          <w:divBdr>
                            <w:top w:val="none" w:sz="0" w:space="0" w:color="auto"/>
                            <w:left w:val="none" w:sz="0" w:space="0" w:color="auto"/>
                            <w:bottom w:val="none" w:sz="0" w:space="0" w:color="auto"/>
                            <w:right w:val="none" w:sz="0" w:space="0" w:color="auto"/>
                          </w:divBdr>
                        </w:div>
                        <w:div w:id="692800139">
                          <w:marLeft w:val="0"/>
                          <w:marRight w:val="0"/>
                          <w:marTop w:val="0"/>
                          <w:marBottom w:val="0"/>
                          <w:divBdr>
                            <w:top w:val="none" w:sz="0" w:space="0" w:color="auto"/>
                            <w:left w:val="none" w:sz="0" w:space="0" w:color="auto"/>
                            <w:bottom w:val="none" w:sz="0" w:space="0" w:color="auto"/>
                            <w:right w:val="none" w:sz="0" w:space="0" w:color="auto"/>
                          </w:divBdr>
                        </w:div>
                        <w:div w:id="886915185">
                          <w:marLeft w:val="0"/>
                          <w:marRight w:val="0"/>
                          <w:marTop w:val="0"/>
                          <w:marBottom w:val="0"/>
                          <w:divBdr>
                            <w:top w:val="none" w:sz="0" w:space="0" w:color="auto"/>
                            <w:left w:val="none" w:sz="0" w:space="0" w:color="auto"/>
                            <w:bottom w:val="none" w:sz="0" w:space="0" w:color="auto"/>
                            <w:right w:val="none" w:sz="0" w:space="0" w:color="auto"/>
                          </w:divBdr>
                        </w:div>
                        <w:div w:id="15398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y.agathangelou@transparencytaskforce.org" TargetMode="External"/><Relationship Id="rId13" Type="http://schemas.openxmlformats.org/officeDocument/2006/relationships/hyperlink" Target="https://appgonpensionscams.org" TargetMode="External"/><Relationship Id="rId18" Type="http://schemas.openxmlformats.org/officeDocument/2006/relationships/hyperlink" Target="https://www.transparencytaskforce.org/ttf-press-release-25th-march-202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ndy.agathangelou@transparencytaskforce.org" TargetMode="External"/><Relationship Id="rId12" Type="http://schemas.openxmlformats.org/officeDocument/2006/relationships/hyperlink" Target="http://appgonpersonalbankingandfairerfinancialservices.org" TargetMode="External"/><Relationship Id="rId17" Type="http://schemas.openxmlformats.org/officeDocument/2006/relationships/hyperlink" Target="https://www.thersa.org" TargetMode="External"/><Relationship Id="rId2" Type="http://schemas.openxmlformats.org/officeDocument/2006/relationships/styles" Target="styles.xml"/><Relationship Id="rId16" Type="http://schemas.openxmlformats.org/officeDocument/2006/relationships/hyperlink" Target="https://www.pensionspolicyinstitute.org.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nsparencytaskforce.org" TargetMode="External"/><Relationship Id="rId5" Type="http://schemas.openxmlformats.org/officeDocument/2006/relationships/footnotes" Target="footnotes.xml"/><Relationship Id="rId15" Type="http://schemas.openxmlformats.org/officeDocument/2006/relationships/hyperlink" Target="https://betterfinance.eu/publication/annual-report-2020/" TargetMode="External"/><Relationship Id="rId10" Type="http://schemas.openxmlformats.org/officeDocument/2006/relationships/hyperlink" Target="https://corporate-adviser.com/andy-agathangelou-profile-transparency-at-all-costs/" TargetMode="External"/><Relationship Id="rId19" Type="http://schemas.openxmlformats.org/officeDocument/2006/relationships/hyperlink" Target="https://www.transparencytaskforce.org/wp-content/uploads/2021/07/Stakeholders-already-engaged-with-our-Bringing-the-Violation-Tracker-to-the-UK-project-as-at-23rd-July.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ssuu.com/andyagathangelou/docs/transparency_times_edition__27_july?e=24856696/63505880"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CV:   ANDY AGATHANGELOU</vt:lpstr>
    </vt:vector>
  </TitlesOfParts>
  <Company/>
  <LinksUpToDate>false</LinksUpToDate>
  <CharactersWithSpaces>10866</CharactersWithSpaces>
  <SharedDoc>false</SharedDoc>
  <HLinks>
    <vt:vector size="30" baseType="variant">
      <vt:variant>
        <vt:i4>5701697</vt:i4>
      </vt:variant>
      <vt:variant>
        <vt:i4>9</vt:i4>
      </vt:variant>
      <vt:variant>
        <vt:i4>0</vt:i4>
      </vt:variant>
      <vt:variant>
        <vt:i4>5</vt:i4>
      </vt:variant>
      <vt:variant>
        <vt:lpwstr>http://www.amnt.org/</vt:lpwstr>
      </vt:variant>
      <vt:variant>
        <vt:lpwstr/>
      </vt:variant>
      <vt:variant>
        <vt:i4>8126502</vt:i4>
      </vt:variant>
      <vt:variant>
        <vt:i4>6</vt:i4>
      </vt:variant>
      <vt:variant>
        <vt:i4>0</vt:i4>
      </vt:variant>
      <vt:variant>
        <vt:i4>5</vt:i4>
      </vt:variant>
      <vt:variant>
        <vt:lpwstr>http://www.pensionspolicyinstitute.org.uk/</vt:lpwstr>
      </vt:variant>
      <vt:variant>
        <vt:lpwstr/>
      </vt:variant>
      <vt:variant>
        <vt:i4>3211310</vt:i4>
      </vt:variant>
      <vt:variant>
        <vt:i4>3</vt:i4>
      </vt:variant>
      <vt:variant>
        <vt:i4>0</vt:i4>
      </vt:variant>
      <vt:variant>
        <vt:i4>5</vt:i4>
      </vt:variant>
      <vt:variant>
        <vt:lpwstr>http://www.papdis.org/</vt:lpwstr>
      </vt:variant>
      <vt:variant>
        <vt:lpwstr/>
      </vt:variant>
      <vt:variant>
        <vt:i4>65585</vt:i4>
      </vt:variant>
      <vt:variant>
        <vt:i4>0</vt:i4>
      </vt:variant>
      <vt:variant>
        <vt:i4>0</vt:i4>
      </vt:variant>
      <vt:variant>
        <vt:i4>5</vt:i4>
      </vt:variant>
      <vt:variant>
        <vt:lpwstr>http://parliamentlive.tv/event/index/4dea457f-d9ed-439c-a173-bd6bd817eb8a?in=14:34:33</vt:lpwstr>
      </vt:variant>
      <vt:variant>
        <vt:lpwstr/>
      </vt:variant>
      <vt:variant>
        <vt:i4>7340117</vt:i4>
      </vt:variant>
      <vt:variant>
        <vt:i4>26520</vt:i4>
      </vt:variant>
      <vt:variant>
        <vt:i4>1025</vt:i4>
      </vt:variant>
      <vt:variant>
        <vt:i4>1</vt:i4>
      </vt:variant>
      <vt:variant>
        <vt:lpwstr>mso7D43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ANDY AGATHANGELOU</dc:title>
  <dc:subject/>
  <dc:creator>Andy Agathangelou</dc:creator>
  <cp:keywords/>
  <dc:description/>
  <cp:lastModifiedBy>Andy Agathangelou</cp:lastModifiedBy>
  <cp:revision>11</cp:revision>
  <cp:lastPrinted>2016-10-14T10:58:00Z</cp:lastPrinted>
  <dcterms:created xsi:type="dcterms:W3CDTF">2019-08-03T17:28:00Z</dcterms:created>
  <dcterms:modified xsi:type="dcterms:W3CDTF">2021-08-27T10:21:00Z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
  </property>
  <property fmtid="{D5CDD505-2E9C-101B-9397-08002B2CF9AE}" pid="3" name="_AdHocReviewCycleID">
    <vt:i4>1121957658</vt:i4>
  </property>
  <property fmtid="{D5CDD505-2E9C-101B-9397-08002B2CF9AE}" pid="4" name="_NewReviewCycle">
    <vt:lpwstr/>
  </property>
  <property fmtid="{D5CDD505-2E9C-101B-9397-08002B2CF9AE}" pid="5" name="_EmailSubject">
    <vt:lpwstr>Confidential as discussed</vt:lpwstr>
  </property>
  <property fmtid="{D5CDD505-2E9C-101B-9397-08002B2CF9AE}" pid="6" name="_AuthorEmail">
    <vt:lpwstr>andy@extraclients.com</vt:lpwstr>
  </property>
  <property fmtid="{D5CDD505-2E9C-101B-9397-08002B2CF9AE}" pid="7" name="_AuthorEmailDisplayName">
    <vt:lpwstr>Andy Agathangelou</vt:lpwstr>
  </property>
</Properties>
</file>